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221" w:rsidRDefault="00BB2221" w:rsidP="0010748B">
      <w:pPr>
        <w:jc w:val="center"/>
        <w:outlineLvl w:val="0"/>
        <w:rPr>
          <w:caps/>
          <w:sz w:val="28"/>
          <w:szCs w:val="28"/>
        </w:rPr>
      </w:pPr>
    </w:p>
    <w:p w:rsidR="0010748B" w:rsidRPr="0010748B" w:rsidRDefault="0010748B" w:rsidP="0010748B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E3655B" w:rsidRDefault="004A38DF" w:rsidP="00E3655B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22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решение Собрания депутатов Красновского </w:t>
      </w:r>
    </w:p>
    <w:p w:rsidR="00BB2221" w:rsidRPr="00B43F0C" w:rsidRDefault="00BB2221" w:rsidP="00E3655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от 21.02.2017 года № 32</w:t>
      </w:r>
    </w:p>
    <w:p w:rsidR="00E3655B" w:rsidRDefault="00E3655B" w:rsidP="00E3655B">
      <w:r>
        <w:t xml:space="preserve"> </w:t>
      </w:r>
    </w:p>
    <w:p w:rsidR="00CD2D56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D044C1">
        <w:rPr>
          <w:sz w:val="28"/>
          <w:szCs w:val="28"/>
        </w:rPr>
        <w:t xml:space="preserve">                         </w:t>
      </w:r>
      <w:r w:rsidR="00D044C1" w:rsidRPr="00D044C1">
        <w:rPr>
          <w:sz w:val="28"/>
          <w:szCs w:val="28"/>
        </w:rPr>
        <w:t>8 мая 2024 года</w:t>
      </w:r>
    </w:p>
    <w:p w:rsidR="00E3655B" w:rsidRPr="003B5647" w:rsidRDefault="00E3655B" w:rsidP="00E3655B">
      <w:pPr>
        <w:jc w:val="center"/>
        <w:rPr>
          <w:sz w:val="28"/>
          <w:szCs w:val="28"/>
        </w:rPr>
      </w:pPr>
    </w:p>
    <w:p w:rsidR="00E3655B" w:rsidRPr="003B5647" w:rsidRDefault="00E3655B" w:rsidP="0010748B">
      <w:pPr>
        <w:ind w:firstLine="708"/>
        <w:jc w:val="both"/>
        <w:rPr>
          <w:sz w:val="28"/>
          <w:szCs w:val="28"/>
        </w:rPr>
      </w:pPr>
      <w:r w:rsidRPr="003B5647">
        <w:rPr>
          <w:sz w:val="28"/>
          <w:szCs w:val="28"/>
        </w:rPr>
        <w:t xml:space="preserve">В соответствии </w:t>
      </w:r>
      <w:r w:rsidR="007E3B09" w:rsidRPr="003B5647">
        <w:rPr>
          <w:sz w:val="28"/>
          <w:szCs w:val="28"/>
        </w:rPr>
        <w:t>с пп.</w:t>
      </w:r>
      <w:r w:rsidR="004A38DF">
        <w:rPr>
          <w:sz w:val="28"/>
          <w:szCs w:val="28"/>
        </w:rPr>
        <w:t xml:space="preserve">9 п.2 </w:t>
      </w:r>
      <w:r w:rsidR="009A6908">
        <w:rPr>
          <w:sz w:val="28"/>
          <w:szCs w:val="28"/>
        </w:rPr>
        <w:t>с</w:t>
      </w:r>
      <w:r w:rsidR="004A38DF">
        <w:rPr>
          <w:sz w:val="28"/>
          <w:szCs w:val="28"/>
        </w:rPr>
        <w:t xml:space="preserve">татьи 39.3, пп.3 п.2 </w:t>
      </w:r>
      <w:r w:rsidR="009A6908">
        <w:rPr>
          <w:sz w:val="28"/>
          <w:szCs w:val="28"/>
        </w:rPr>
        <w:t>с</w:t>
      </w:r>
      <w:r w:rsidR="004A38DF">
        <w:rPr>
          <w:sz w:val="28"/>
          <w:szCs w:val="28"/>
        </w:rPr>
        <w:t>татьи 39.4 Земельного кодекса Российской Федерации</w:t>
      </w:r>
      <w:r w:rsidR="00CD2D56" w:rsidRPr="003B5647">
        <w:rPr>
          <w:sz w:val="28"/>
          <w:szCs w:val="28"/>
        </w:rPr>
        <w:t>,</w:t>
      </w:r>
      <w:r w:rsidR="0010748B">
        <w:rPr>
          <w:sz w:val="28"/>
          <w:szCs w:val="28"/>
        </w:rPr>
        <w:t xml:space="preserve"> С</w:t>
      </w:r>
      <w:r w:rsidRPr="003B5647">
        <w:rPr>
          <w:sz w:val="28"/>
          <w:szCs w:val="28"/>
        </w:rPr>
        <w:t xml:space="preserve">обрание </w:t>
      </w:r>
      <w:r w:rsidR="007E3B09" w:rsidRPr="003B5647">
        <w:rPr>
          <w:sz w:val="28"/>
          <w:szCs w:val="28"/>
        </w:rPr>
        <w:t>депутатов Красновского</w:t>
      </w:r>
      <w:r w:rsidR="0076623E" w:rsidRPr="003B5647">
        <w:rPr>
          <w:sz w:val="28"/>
          <w:szCs w:val="28"/>
        </w:rPr>
        <w:t xml:space="preserve"> </w:t>
      </w:r>
      <w:r w:rsidR="0010748B">
        <w:rPr>
          <w:sz w:val="28"/>
          <w:szCs w:val="28"/>
        </w:rPr>
        <w:t>сельского поселения</w:t>
      </w:r>
    </w:p>
    <w:p w:rsidR="00E3655B" w:rsidRPr="003B5647" w:rsidRDefault="00E3655B" w:rsidP="006978BD">
      <w:pPr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РЕШИЛО</w:t>
      </w:r>
      <w:r w:rsidR="00526562" w:rsidRPr="003B5647">
        <w:rPr>
          <w:sz w:val="28"/>
          <w:szCs w:val="28"/>
        </w:rPr>
        <w:t>:</w:t>
      </w:r>
    </w:p>
    <w:p w:rsidR="00891670" w:rsidRPr="003B5647" w:rsidRDefault="00891670" w:rsidP="00E3655B">
      <w:pPr>
        <w:tabs>
          <w:tab w:val="left" w:pos="2655"/>
        </w:tabs>
        <w:jc w:val="center"/>
        <w:rPr>
          <w:sz w:val="28"/>
          <w:szCs w:val="28"/>
        </w:rPr>
      </w:pPr>
    </w:p>
    <w:p w:rsidR="004A38DF" w:rsidRPr="00BB2221" w:rsidRDefault="00D044C1" w:rsidP="00BB2221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891670" w:rsidRPr="00BB222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A38DF" w:rsidRPr="00BB22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221" w:rsidRPr="00BB2221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Собрания депутатов Красновского сельского поселения </w:t>
      </w:r>
      <w:r w:rsidR="009A6908">
        <w:rPr>
          <w:rFonts w:ascii="Times New Roman" w:hAnsi="Times New Roman" w:cs="Times New Roman"/>
          <w:b w:val="0"/>
          <w:bCs w:val="0"/>
          <w:sz w:val="28"/>
          <w:szCs w:val="28"/>
        </w:rPr>
        <w:t>от 21.02.2017 года № 32</w:t>
      </w:r>
      <w:r w:rsidR="009A69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221">
        <w:rPr>
          <w:rFonts w:ascii="Times New Roman" w:hAnsi="Times New Roman" w:cs="Times New Roman"/>
          <w:b w:val="0"/>
          <w:sz w:val="28"/>
          <w:szCs w:val="28"/>
        </w:rPr>
        <w:t>«</w:t>
      </w:r>
      <w:r w:rsidR="00BB2221" w:rsidRPr="00BB2221">
        <w:rPr>
          <w:rFonts w:ascii="Times New Roman" w:hAnsi="Times New Roman" w:cs="Times New Roman"/>
          <w:b w:val="0"/>
          <w:bCs w:val="0"/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BB222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A69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следующие изменения</w:t>
      </w:r>
      <w:r w:rsidR="004A38DF" w:rsidRPr="00BB222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E3B09" w:rsidRDefault="007E3B09" w:rsidP="00891670">
      <w:pPr>
        <w:tabs>
          <w:tab w:val="left" w:pos="2655"/>
        </w:tabs>
        <w:ind w:left="360"/>
        <w:jc w:val="both"/>
        <w:rPr>
          <w:sz w:val="28"/>
          <w:szCs w:val="28"/>
        </w:rPr>
      </w:pPr>
    </w:p>
    <w:p w:rsidR="00CD2D56" w:rsidRDefault="00364F36" w:rsidP="009D3B4C">
      <w:pPr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 абзаце 2 пункта 1 решения слова «</w:t>
      </w:r>
      <w:r w:rsidR="006539B0">
        <w:rPr>
          <w:sz w:val="28"/>
          <w:szCs w:val="28"/>
        </w:rPr>
        <w:t>2</w:t>
      </w:r>
      <w:r w:rsidR="007E3B09">
        <w:rPr>
          <w:sz w:val="28"/>
          <w:szCs w:val="28"/>
        </w:rPr>
        <w:t>0 процентов</w:t>
      </w:r>
      <w:r>
        <w:rPr>
          <w:sz w:val="28"/>
          <w:szCs w:val="28"/>
        </w:rPr>
        <w:t>» заменить на «</w:t>
      </w:r>
      <w:r w:rsidR="00836686">
        <w:rPr>
          <w:sz w:val="28"/>
          <w:szCs w:val="28"/>
        </w:rPr>
        <w:t>5</w:t>
      </w:r>
      <w:r>
        <w:rPr>
          <w:sz w:val="28"/>
          <w:szCs w:val="28"/>
        </w:rPr>
        <w:t>0 процентов»;</w:t>
      </w:r>
      <w:r w:rsidR="007E3B09">
        <w:rPr>
          <w:sz w:val="28"/>
          <w:szCs w:val="28"/>
        </w:rPr>
        <w:t xml:space="preserve"> </w:t>
      </w:r>
    </w:p>
    <w:p w:rsidR="007E3B09" w:rsidRDefault="007E3B09" w:rsidP="00891670">
      <w:pPr>
        <w:tabs>
          <w:tab w:val="left" w:pos="2655"/>
        </w:tabs>
        <w:ind w:left="360"/>
        <w:jc w:val="both"/>
        <w:rPr>
          <w:sz w:val="28"/>
          <w:szCs w:val="28"/>
        </w:rPr>
      </w:pPr>
    </w:p>
    <w:p w:rsidR="004D5B7D" w:rsidRDefault="007E3B09" w:rsidP="00364F36">
      <w:pPr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64F36">
        <w:rPr>
          <w:sz w:val="28"/>
          <w:szCs w:val="28"/>
        </w:rPr>
        <w:t>в абзаце 3 пункта 1 решения слова «</w:t>
      </w:r>
      <w:r w:rsidR="006539B0">
        <w:rPr>
          <w:sz w:val="28"/>
          <w:szCs w:val="28"/>
        </w:rPr>
        <w:t>1</w:t>
      </w:r>
      <w:r>
        <w:rPr>
          <w:sz w:val="28"/>
          <w:szCs w:val="28"/>
        </w:rPr>
        <w:t>0 процентов</w:t>
      </w:r>
      <w:r w:rsidR="00364F36">
        <w:rPr>
          <w:sz w:val="28"/>
          <w:szCs w:val="28"/>
        </w:rPr>
        <w:t>» заменить на «</w:t>
      </w:r>
      <w:r w:rsidR="00836686">
        <w:rPr>
          <w:sz w:val="28"/>
          <w:szCs w:val="28"/>
        </w:rPr>
        <w:t>4</w:t>
      </w:r>
      <w:r w:rsidR="00364F36">
        <w:rPr>
          <w:sz w:val="28"/>
          <w:szCs w:val="28"/>
        </w:rPr>
        <w:t>0 процентов»</w:t>
      </w:r>
      <w:r w:rsidR="009D3B4C">
        <w:rPr>
          <w:sz w:val="28"/>
          <w:szCs w:val="28"/>
        </w:rPr>
        <w:t>.</w:t>
      </w:r>
    </w:p>
    <w:p w:rsidR="00364F36" w:rsidRDefault="00364F36" w:rsidP="00364F36">
      <w:pPr>
        <w:tabs>
          <w:tab w:val="left" w:pos="2655"/>
        </w:tabs>
        <w:jc w:val="both"/>
        <w:rPr>
          <w:sz w:val="28"/>
          <w:szCs w:val="28"/>
        </w:rPr>
      </w:pPr>
    </w:p>
    <w:p w:rsidR="004D5B7D" w:rsidRDefault="007E3B09" w:rsidP="009D3B4C">
      <w:pPr>
        <w:pStyle w:val="a8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1670" w:rsidRPr="003B5647">
        <w:rPr>
          <w:sz w:val="28"/>
          <w:szCs w:val="28"/>
        </w:rPr>
        <w:t xml:space="preserve">. </w:t>
      </w:r>
      <w:r w:rsidR="00526562" w:rsidRPr="003B5647">
        <w:rPr>
          <w:sz w:val="28"/>
          <w:szCs w:val="28"/>
        </w:rPr>
        <w:t xml:space="preserve">Настоящее </w:t>
      </w:r>
      <w:r w:rsidRPr="003B5647">
        <w:rPr>
          <w:sz w:val="28"/>
          <w:szCs w:val="28"/>
        </w:rPr>
        <w:t>решение вступает</w:t>
      </w:r>
      <w:r w:rsidR="00CD2D56" w:rsidRPr="003B5647">
        <w:rPr>
          <w:sz w:val="28"/>
          <w:szCs w:val="28"/>
        </w:rPr>
        <w:t xml:space="preserve"> в </w:t>
      </w:r>
      <w:r w:rsidR="003B5647">
        <w:rPr>
          <w:sz w:val="28"/>
          <w:szCs w:val="28"/>
        </w:rPr>
        <w:t xml:space="preserve">силу со дня его официального </w:t>
      </w:r>
      <w:r w:rsidR="00CD2D56" w:rsidRPr="003B5647">
        <w:rPr>
          <w:sz w:val="28"/>
          <w:szCs w:val="28"/>
        </w:rPr>
        <w:t>обнародования.</w:t>
      </w:r>
    </w:p>
    <w:p w:rsidR="00364F36" w:rsidRDefault="00364F36" w:rsidP="009D3B4C">
      <w:pPr>
        <w:pStyle w:val="a8"/>
        <w:ind w:left="0" w:firstLine="284"/>
        <w:jc w:val="both"/>
        <w:rPr>
          <w:sz w:val="28"/>
          <w:szCs w:val="28"/>
        </w:rPr>
      </w:pPr>
    </w:p>
    <w:p w:rsidR="0097346B" w:rsidRPr="003B5647" w:rsidRDefault="0097346B" w:rsidP="009D3B4C">
      <w:pPr>
        <w:pStyle w:val="a8"/>
        <w:ind w:left="0" w:firstLine="284"/>
        <w:jc w:val="both"/>
        <w:rPr>
          <w:sz w:val="28"/>
          <w:szCs w:val="28"/>
        </w:rPr>
      </w:pPr>
    </w:p>
    <w:p w:rsidR="00E3655B" w:rsidRDefault="007E3B09" w:rsidP="00891670">
      <w:pPr>
        <w:pStyle w:val="a8"/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891670" w:rsidRPr="003B5647">
        <w:rPr>
          <w:sz w:val="28"/>
          <w:szCs w:val="28"/>
        </w:rPr>
        <w:t xml:space="preserve">. </w:t>
      </w:r>
      <w:r w:rsidR="00E3655B" w:rsidRPr="003B5647">
        <w:rPr>
          <w:sz w:val="28"/>
          <w:szCs w:val="28"/>
        </w:rPr>
        <w:t>Контроль за исполнением настоящего решения оставляю за собой.</w:t>
      </w:r>
    </w:p>
    <w:p w:rsidR="003B5647" w:rsidRDefault="003B5647" w:rsidP="00891670">
      <w:pPr>
        <w:pStyle w:val="a8"/>
        <w:ind w:left="360"/>
        <w:rPr>
          <w:sz w:val="28"/>
          <w:szCs w:val="28"/>
        </w:rPr>
      </w:pPr>
    </w:p>
    <w:p w:rsidR="00A100F5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6978BD" w:rsidRDefault="00A100F5" w:rsidP="00A100F5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 w:rsidR="006539B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 w:rsidR="006539B0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6539B0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6539B0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6539B0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Е.Н. Карпова</w:t>
      </w:r>
    </w:p>
    <w:p w:rsidR="009D3B4C" w:rsidRDefault="009D3B4C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>х. Верхний Митякин</w:t>
      </w:r>
    </w:p>
    <w:p w:rsidR="003F5A00" w:rsidRPr="003F5A00" w:rsidRDefault="00D044C1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08.05.2024 </w:t>
      </w:r>
      <w:r w:rsidR="003F5A00" w:rsidRPr="003F5A00">
        <w:rPr>
          <w:snapToGrid w:val="0"/>
          <w:color w:val="000000"/>
          <w:sz w:val="28"/>
          <w:szCs w:val="28"/>
        </w:rPr>
        <w:t>года</w:t>
      </w: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D044C1">
        <w:rPr>
          <w:snapToGrid w:val="0"/>
          <w:color w:val="000000"/>
          <w:sz w:val="28"/>
          <w:szCs w:val="28"/>
        </w:rPr>
        <w:t>100</w:t>
      </w:r>
    </w:p>
    <w:p w:rsidR="00E3655B" w:rsidRPr="003F5A00" w:rsidRDefault="00E3655B" w:rsidP="003F5A00">
      <w:pPr>
        <w:rPr>
          <w:sz w:val="28"/>
          <w:szCs w:val="28"/>
          <w:lang w:eastAsia="ar-SA"/>
        </w:rPr>
      </w:pPr>
    </w:p>
    <w:sectPr w:rsidR="00E3655B" w:rsidRPr="003F5A00" w:rsidSect="006978B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F46" w:rsidRDefault="00DB1F46" w:rsidP="006978BD">
      <w:r>
        <w:separator/>
      </w:r>
    </w:p>
  </w:endnote>
  <w:endnote w:type="continuationSeparator" w:id="0">
    <w:p w:rsidR="00DB1F46" w:rsidRDefault="00DB1F46" w:rsidP="006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F46" w:rsidRDefault="00DB1F46" w:rsidP="006978BD">
      <w:r>
        <w:separator/>
      </w:r>
    </w:p>
  </w:footnote>
  <w:footnote w:type="continuationSeparator" w:id="0">
    <w:p w:rsidR="00DB1F46" w:rsidRDefault="00DB1F46" w:rsidP="0069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F389F"/>
    <w:rsid w:val="0010748B"/>
    <w:rsid w:val="001C7B77"/>
    <w:rsid w:val="002120DA"/>
    <w:rsid w:val="003478CA"/>
    <w:rsid w:val="00364F36"/>
    <w:rsid w:val="003B5647"/>
    <w:rsid w:val="003F5A00"/>
    <w:rsid w:val="004A38DF"/>
    <w:rsid w:val="004A65BC"/>
    <w:rsid w:val="004D5B7D"/>
    <w:rsid w:val="004E1F8D"/>
    <w:rsid w:val="00526562"/>
    <w:rsid w:val="00575F0A"/>
    <w:rsid w:val="006539B0"/>
    <w:rsid w:val="006978BD"/>
    <w:rsid w:val="00732014"/>
    <w:rsid w:val="00753C8C"/>
    <w:rsid w:val="0076623E"/>
    <w:rsid w:val="007D5E60"/>
    <w:rsid w:val="007E3B09"/>
    <w:rsid w:val="007F161D"/>
    <w:rsid w:val="00823AB1"/>
    <w:rsid w:val="00836686"/>
    <w:rsid w:val="00891670"/>
    <w:rsid w:val="00927DC5"/>
    <w:rsid w:val="009549A6"/>
    <w:rsid w:val="0097346B"/>
    <w:rsid w:val="009A6908"/>
    <w:rsid w:val="009B03C3"/>
    <w:rsid w:val="009B7815"/>
    <w:rsid w:val="009D3B4C"/>
    <w:rsid w:val="00A0381E"/>
    <w:rsid w:val="00A100F5"/>
    <w:rsid w:val="00A22D5F"/>
    <w:rsid w:val="00A65654"/>
    <w:rsid w:val="00A87516"/>
    <w:rsid w:val="00B43F0C"/>
    <w:rsid w:val="00BB2221"/>
    <w:rsid w:val="00CD2D56"/>
    <w:rsid w:val="00D044C1"/>
    <w:rsid w:val="00DB1F46"/>
    <w:rsid w:val="00DB225A"/>
    <w:rsid w:val="00E3655B"/>
    <w:rsid w:val="00ED2323"/>
    <w:rsid w:val="00EE2062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BD87D7-3247-4E92-9A87-0538BF55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b">
    <w:name w:val="header"/>
    <w:basedOn w:val="a0"/>
    <w:link w:val="ac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978B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78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                     </vt:lpstr>
      <vt:lpstr/>
      <vt:lpstr>РОССИЙСКАЯ ФЕДЕРАЦИЯ</vt:lpstr>
      <vt:lpstr>СОБРАНИЕ ДЕПУТАТОВ КРАСНОВСКОГО СЕЛЬСКОГО ПОСЕЛЕНИЯ</vt:lpstr>
      <vt:lpstr>РЕШЕНИЕ</vt:lpstr>
    </vt:vector>
  </TitlesOfParts>
  <Company>Grizli777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2024-05-02T05:41:00Z</cp:lastPrinted>
  <dcterms:created xsi:type="dcterms:W3CDTF">2025-07-19T16:20:00Z</dcterms:created>
  <dcterms:modified xsi:type="dcterms:W3CDTF">2025-07-19T16:20:00Z</dcterms:modified>
</cp:coreProperties>
</file>