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7E371F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20183D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20183D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860BB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EC0A39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954029" w:rsidRPr="002018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B241C7"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954029" w:rsidRPr="004525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25BD" w:rsidRDefault="004525BD" w:rsidP="004525B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6"/>
          <w:szCs w:val="26"/>
        </w:rPr>
      </w:pPr>
      <w:bookmarkStart w:id="0" w:name="__DdeLink__339_886801460"/>
      <w:r w:rsidRPr="003360F9">
        <w:rPr>
          <w:rFonts w:ascii="Times New Roman" w:hAnsi="Times New Roman" w:cs="Times New Roman"/>
          <w:bCs/>
          <w:sz w:val="28"/>
          <w:szCs w:val="28"/>
        </w:rPr>
        <w:t>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назначения, выраженных в гектарах или балло-гектарах, в виде простой правильной дроби</w:t>
      </w:r>
    </w:p>
    <w:p w:rsidR="00D9172A" w:rsidRDefault="00D9172A" w:rsidP="00D9172A">
      <w:pPr>
        <w:spacing w:after="0" w:line="240" w:lineRule="auto"/>
        <w:jc w:val="center"/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4525BD" w:rsidP="0062278A">
      <w:pPr>
        <w:spacing w:after="0" w:line="240" w:lineRule="auto"/>
        <w:ind w:firstLine="567"/>
        <w:jc w:val="both"/>
      </w:pPr>
      <w:r w:rsidRPr="003360F9">
        <w:rPr>
          <w:rFonts w:ascii="Times New Roman" w:hAnsi="Times New Roman" w:cs="Times New Roman"/>
          <w:sz w:val="28"/>
          <w:szCs w:val="28"/>
        </w:rPr>
        <w:t>Руководствуясь п.</w:t>
      </w:r>
      <w:r w:rsidR="00CB4C64">
        <w:rPr>
          <w:rFonts w:ascii="Times New Roman" w:hAnsi="Times New Roman" w:cs="Times New Roman"/>
          <w:sz w:val="28"/>
          <w:szCs w:val="28"/>
        </w:rPr>
        <w:t xml:space="preserve"> 8,9,10,11, ст.19.1 Федерального закона</w:t>
      </w:r>
      <w:r w:rsidRPr="003360F9">
        <w:rPr>
          <w:rFonts w:ascii="Times New Roman" w:hAnsi="Times New Roman" w:cs="Times New Roman"/>
          <w:sz w:val="28"/>
          <w:szCs w:val="28"/>
        </w:rPr>
        <w:t xml:space="preserve"> от 24.07.2002г. №</w:t>
      </w:r>
      <w:r w:rsidR="00CB4C64">
        <w:rPr>
          <w:rFonts w:ascii="Times New Roman" w:hAnsi="Times New Roman" w:cs="Times New Roman"/>
          <w:sz w:val="28"/>
          <w:szCs w:val="28"/>
        </w:rPr>
        <w:t xml:space="preserve"> </w:t>
      </w:r>
      <w:r w:rsidRPr="003360F9">
        <w:rPr>
          <w:rFonts w:ascii="Times New Roman" w:hAnsi="Times New Roman" w:cs="Times New Roman"/>
          <w:sz w:val="28"/>
          <w:szCs w:val="28"/>
        </w:rPr>
        <w:t>101-ФЗ «Об обороте земель сельскохозяйственного назначения»,</w:t>
      </w:r>
      <w:r w:rsidR="00CB4C64">
        <w:rPr>
          <w:rFonts w:ascii="Times New Roman" w:hAnsi="Times New Roman" w:cs="Times New Roman"/>
          <w:sz w:val="28"/>
          <w:szCs w:val="28"/>
        </w:rPr>
        <w:t xml:space="preserve"> п. 9.1 ст. 47 Федерального закона от 13.07.2015 года № 218-ФЗ «О государственной регистрации недвижимости», п</w:t>
      </w:r>
      <w:r w:rsidRPr="003360F9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CB4C6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360F9">
        <w:rPr>
          <w:rFonts w:ascii="Times New Roman" w:hAnsi="Times New Roman" w:cs="Times New Roman"/>
          <w:sz w:val="28"/>
          <w:szCs w:val="28"/>
        </w:rPr>
        <w:t>Ф</w:t>
      </w:r>
      <w:r w:rsidR="00CB4C64">
        <w:rPr>
          <w:rFonts w:ascii="Times New Roman" w:hAnsi="Times New Roman" w:cs="Times New Roman"/>
          <w:sz w:val="28"/>
          <w:szCs w:val="28"/>
        </w:rPr>
        <w:t>едерации</w:t>
      </w:r>
      <w:r w:rsidRPr="003360F9">
        <w:rPr>
          <w:rFonts w:ascii="Times New Roman" w:hAnsi="Times New Roman" w:cs="Times New Roman"/>
          <w:sz w:val="28"/>
          <w:szCs w:val="28"/>
        </w:rPr>
        <w:t xml:space="preserve"> от 16.09.2020 № 1475 «Об утверждении Правил определения размеров земельных долей, выраженных в гектарах или балло-гектарах, в в</w:t>
      </w:r>
      <w:r w:rsidR="00CB4C64">
        <w:rPr>
          <w:rFonts w:ascii="Times New Roman" w:hAnsi="Times New Roman" w:cs="Times New Roman"/>
          <w:sz w:val="28"/>
          <w:szCs w:val="28"/>
        </w:rPr>
        <w:t xml:space="preserve">иде простой правильной дроби», </w:t>
      </w:r>
      <w:r w:rsidRPr="003360F9">
        <w:rPr>
          <w:rFonts w:ascii="Times New Roman" w:hAnsi="Times New Roman" w:cs="Times New Roman"/>
          <w:sz w:val="28"/>
          <w:szCs w:val="28"/>
        </w:rPr>
        <w:t>на основании данных, указанных в выписке из Единого государственного реестра недвижимости об основных характеристиках и зарегистрированных пр</w:t>
      </w:r>
      <w:r w:rsidR="00B241C7">
        <w:rPr>
          <w:rFonts w:ascii="Times New Roman" w:hAnsi="Times New Roman" w:cs="Times New Roman"/>
          <w:sz w:val="28"/>
          <w:szCs w:val="28"/>
        </w:rPr>
        <w:t>авах на объект недвижимости от 02.12</w:t>
      </w:r>
      <w:r>
        <w:rPr>
          <w:rFonts w:ascii="Times New Roman" w:hAnsi="Times New Roman" w:cs="Times New Roman"/>
          <w:sz w:val="28"/>
          <w:szCs w:val="28"/>
        </w:rPr>
        <w:t>.2025г. № КУВИ-001/2025-</w:t>
      </w:r>
      <w:r w:rsidR="00B241C7">
        <w:rPr>
          <w:rFonts w:ascii="Times New Roman" w:hAnsi="Times New Roman" w:cs="Times New Roman"/>
          <w:sz w:val="28"/>
          <w:szCs w:val="28"/>
        </w:rPr>
        <w:t>218737126</w:t>
      </w:r>
      <w:r w:rsidRPr="003360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B4C64">
        <w:rPr>
          <w:rFonts w:ascii="Times New Roman" w:hAnsi="Times New Roman" w:cs="Times New Roman"/>
          <w:sz w:val="28"/>
          <w:szCs w:val="28"/>
        </w:rPr>
        <w:t>муниципального образования «Красновское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4C64">
        <w:rPr>
          <w:rFonts w:ascii="Times New Roman" w:hAnsi="Times New Roman" w:cs="Times New Roman"/>
          <w:sz w:val="28"/>
          <w:szCs w:val="28"/>
        </w:rPr>
        <w:t>е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CB4C64">
        <w:rPr>
          <w:rFonts w:ascii="Times New Roman" w:hAnsi="Times New Roman" w:cs="Times New Roman"/>
          <w:sz w:val="28"/>
          <w:szCs w:val="28"/>
        </w:rPr>
        <w:t>е»</w:t>
      </w:r>
      <w:r w:rsidR="00CB4C64" w:rsidRPr="003360F9">
        <w:rPr>
          <w:rFonts w:ascii="Times New Roman" w:hAnsi="Times New Roman" w:cs="Times New Roman"/>
          <w:sz w:val="28"/>
          <w:szCs w:val="28"/>
        </w:rPr>
        <w:t xml:space="preserve">, </w:t>
      </w:r>
      <w:r w:rsidR="0062278A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525BD" w:rsidRDefault="004525B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4525BD">
        <w:rPr>
          <w:sz w:val="28"/>
          <w:szCs w:val="28"/>
        </w:rPr>
        <w:t>Утвердить результаты определения размеров долей в праве общей долевой собственности на земель</w:t>
      </w:r>
      <w:r>
        <w:rPr>
          <w:sz w:val="28"/>
          <w:szCs w:val="28"/>
        </w:rPr>
        <w:t>ный участок, кадастровый номер 61:37</w:t>
      </w:r>
      <w:r w:rsidRPr="004525BD">
        <w:rPr>
          <w:sz w:val="28"/>
          <w:szCs w:val="28"/>
        </w:rPr>
        <w:t>:0</w:t>
      </w:r>
      <w:r>
        <w:rPr>
          <w:sz w:val="28"/>
          <w:szCs w:val="28"/>
        </w:rPr>
        <w:t>6</w:t>
      </w:r>
      <w:r w:rsidRPr="004525BD">
        <w:rPr>
          <w:sz w:val="28"/>
          <w:szCs w:val="28"/>
        </w:rPr>
        <w:t>000</w:t>
      </w:r>
      <w:r w:rsidR="00B241C7">
        <w:rPr>
          <w:sz w:val="28"/>
          <w:szCs w:val="28"/>
        </w:rPr>
        <w:t>10</w:t>
      </w:r>
      <w:r>
        <w:rPr>
          <w:sz w:val="28"/>
          <w:szCs w:val="28"/>
        </w:rPr>
        <w:t>:</w:t>
      </w:r>
      <w:r w:rsidR="00B241C7">
        <w:rPr>
          <w:sz w:val="28"/>
          <w:szCs w:val="28"/>
        </w:rPr>
        <w:t>2</w:t>
      </w:r>
      <w:r>
        <w:rPr>
          <w:sz w:val="28"/>
          <w:szCs w:val="28"/>
        </w:rPr>
        <w:t xml:space="preserve">, площадью </w:t>
      </w:r>
      <w:r w:rsidR="00B241C7">
        <w:rPr>
          <w:sz w:val="28"/>
          <w:szCs w:val="28"/>
        </w:rPr>
        <w:t>8049677</w:t>
      </w:r>
      <w:r w:rsidRPr="004525BD">
        <w:rPr>
          <w:sz w:val="28"/>
          <w:szCs w:val="28"/>
        </w:rPr>
        <w:t xml:space="preserve"> кв.м., местоположение: </w:t>
      </w:r>
      <w:r>
        <w:rPr>
          <w:sz w:val="28"/>
          <w:szCs w:val="28"/>
        </w:rPr>
        <w:t>местоположение установлено относительно ориентира, расположенного в границах участка. Почтовый адрес ориентира: Ростовская обл., р-н Тарасовский</w:t>
      </w:r>
      <w:r w:rsidR="00B241C7">
        <w:rPr>
          <w:sz w:val="28"/>
          <w:szCs w:val="28"/>
        </w:rPr>
        <w:t>,</w:t>
      </w:r>
      <w:r w:rsidR="00100CD2">
        <w:rPr>
          <w:sz w:val="28"/>
          <w:szCs w:val="28"/>
        </w:rPr>
        <w:t xml:space="preserve"> </w:t>
      </w:r>
      <w:r w:rsidR="00100CD2" w:rsidRPr="004525BD">
        <w:rPr>
          <w:sz w:val="28"/>
          <w:szCs w:val="28"/>
        </w:rPr>
        <w:t>из земель сельскохозяйственного назначения</w:t>
      </w:r>
      <w:r w:rsidR="00100CD2">
        <w:rPr>
          <w:sz w:val="28"/>
          <w:szCs w:val="28"/>
        </w:rPr>
        <w:t>,</w:t>
      </w:r>
      <w:r w:rsidRPr="004525BD">
        <w:rPr>
          <w:sz w:val="28"/>
          <w:szCs w:val="28"/>
        </w:rPr>
        <w:t xml:space="preserve"> выраженных в гектарах, в виде простой правильной дроби, согласно приложени</w:t>
      </w:r>
      <w:r w:rsidR="002C4F57">
        <w:rPr>
          <w:sz w:val="28"/>
          <w:szCs w:val="28"/>
        </w:rPr>
        <w:t>я</w:t>
      </w:r>
      <w:r w:rsidRPr="004525BD">
        <w:rPr>
          <w:sz w:val="28"/>
          <w:szCs w:val="28"/>
        </w:rPr>
        <w:t xml:space="preserve"> к настоящему постановлению.</w:t>
      </w:r>
    </w:p>
    <w:p w:rsidR="007F40D4" w:rsidRDefault="007F40D4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070DC3">
        <w:rPr>
          <w:sz w:val="28"/>
          <w:szCs w:val="28"/>
        </w:rPr>
        <w:t xml:space="preserve">Настоящее постановление </w:t>
      </w:r>
      <w:r w:rsidR="00CB4C64">
        <w:rPr>
          <w:sz w:val="28"/>
          <w:szCs w:val="28"/>
        </w:rPr>
        <w:t>в трехдневный срок с даты его принятия</w:t>
      </w:r>
      <w:bookmarkStart w:id="1" w:name="_GoBack"/>
      <w:bookmarkEnd w:id="1"/>
      <w:r w:rsidR="00CB4C64">
        <w:rPr>
          <w:sz w:val="28"/>
          <w:szCs w:val="28"/>
        </w:rPr>
        <w:t xml:space="preserve"> опубликовать в «Информационном вестнике </w:t>
      </w:r>
      <w:r w:rsidR="00C63BF3">
        <w:rPr>
          <w:sz w:val="28"/>
          <w:szCs w:val="28"/>
        </w:rPr>
        <w:t>Красновског</w:t>
      </w:r>
      <w:r w:rsidR="00CB4C64">
        <w:rPr>
          <w:sz w:val="28"/>
          <w:szCs w:val="28"/>
        </w:rPr>
        <w:t>о</w:t>
      </w:r>
      <w:r w:rsidR="00C63BF3">
        <w:rPr>
          <w:sz w:val="28"/>
          <w:szCs w:val="28"/>
        </w:rPr>
        <w:t xml:space="preserve"> сельского</w:t>
      </w:r>
      <w:r w:rsidR="00CB4C64">
        <w:rPr>
          <w:sz w:val="28"/>
          <w:szCs w:val="28"/>
        </w:rPr>
        <w:t xml:space="preserve"> поселения»</w:t>
      </w:r>
      <w:r w:rsidR="00C63BF3">
        <w:rPr>
          <w:sz w:val="28"/>
          <w:szCs w:val="28"/>
        </w:rPr>
        <w:t xml:space="preserve"> и разместить на </w:t>
      </w:r>
      <w:r w:rsidR="0020183D">
        <w:rPr>
          <w:sz w:val="28"/>
          <w:szCs w:val="28"/>
        </w:rPr>
        <w:t xml:space="preserve">официальном сайте Администрации Красновского сельского поселения Тарасовского района Ростовской области в </w:t>
      </w:r>
      <w:r w:rsidR="0020183D">
        <w:rPr>
          <w:sz w:val="28"/>
          <w:szCs w:val="28"/>
        </w:rPr>
        <w:lastRenderedPageBreak/>
        <w:t>информационно-телекоммуникационной сети «Интернет».</w:t>
      </w:r>
    </w:p>
    <w:p w:rsidR="0020183D" w:rsidRDefault="0020183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истечению тридцати дней с даты опубликования настоящего постановления внести изменения в сведения, содержащиеся в Едином государственном реестре недвижимости, в отношении размера доли.</w:t>
      </w:r>
    </w:p>
    <w:p w:rsidR="0020183D" w:rsidRDefault="0020183D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:rsidR="00D9172A" w:rsidRPr="00070DC3" w:rsidRDefault="00D9172A" w:rsidP="00070DC3">
      <w:pPr>
        <w:pStyle w:val="af1"/>
        <w:numPr>
          <w:ilvl w:val="0"/>
          <w:numId w:val="47"/>
        </w:numPr>
        <w:ind w:left="0" w:firstLine="709"/>
        <w:jc w:val="both"/>
        <w:rPr>
          <w:sz w:val="28"/>
          <w:szCs w:val="28"/>
        </w:rPr>
      </w:pPr>
      <w:r w:rsidRPr="00070DC3">
        <w:rPr>
          <w:sz w:val="28"/>
          <w:szCs w:val="28"/>
        </w:rPr>
        <w:t xml:space="preserve">Контроль за выполнением </w:t>
      </w:r>
      <w:r w:rsidRPr="00070DC3">
        <w:rPr>
          <w:bCs/>
          <w:sz w:val="28"/>
          <w:szCs w:val="28"/>
        </w:rPr>
        <w:t>настоящего</w:t>
      </w:r>
      <w:r w:rsidR="0020183D">
        <w:rPr>
          <w:bCs/>
          <w:sz w:val="28"/>
          <w:szCs w:val="28"/>
        </w:rPr>
        <w:t xml:space="preserve"> постановления оставляю за собой.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953999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</w:t>
      </w:r>
      <w:r w:rsidR="00953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поселения              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953999" w:rsidRDefault="0095399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A1247" w:rsidRPr="0089546C" w:rsidRDefault="00953999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9A1247" w:rsidRPr="0089546C" w:rsidRDefault="00953999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247" w:rsidRPr="0089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Красновского </w:t>
      </w:r>
    </w:p>
    <w:p w:rsidR="009A1247" w:rsidRPr="0089546C" w:rsidRDefault="009A1247" w:rsidP="009A124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</w:p>
    <w:p w:rsidR="00953999" w:rsidRDefault="009A1247" w:rsidP="0095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№ 8</w:t>
      </w:r>
      <w:r w:rsidR="00B241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02.12</w:t>
      </w:r>
      <w:r w:rsidR="00953999" w:rsidRPr="0089546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</w:p>
    <w:p w:rsidR="0089546C" w:rsidRPr="0089546C" w:rsidRDefault="0089546C" w:rsidP="009539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3999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</w:p>
    <w:p w:rsidR="0089546C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размеров долей, в праве общей долевой собственности на </w:t>
      </w:r>
    </w:p>
    <w:p w:rsidR="009D2BE4" w:rsidRDefault="00953999" w:rsidP="008954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участки из земель сельскохозяйственного назначения, выраженных в гектарах</w:t>
      </w:r>
      <w:r w:rsidR="009D2B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виде простой правильной дроби, расположенные на территории муниципального образования «Красновское сельское поселение» Тарасовского района Ростовской области</w:t>
      </w:r>
    </w:p>
    <w:p w:rsidR="009A1247" w:rsidRDefault="009A1247" w:rsidP="009D2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1FAC" w:rsidRDefault="009D2BE4" w:rsidP="00205C1C">
      <w:pPr>
        <w:pStyle w:val="af1"/>
        <w:numPr>
          <w:ilvl w:val="0"/>
          <w:numId w:val="48"/>
        </w:numPr>
        <w:jc w:val="both"/>
        <w:rPr>
          <w:sz w:val="28"/>
          <w:szCs w:val="28"/>
        </w:rPr>
      </w:pPr>
      <w:r w:rsidRPr="009D2BE4">
        <w:rPr>
          <w:sz w:val="28"/>
          <w:szCs w:val="28"/>
        </w:rPr>
        <w:t xml:space="preserve">Определить доли в праве общей долевой собственности на земельный участок с </w:t>
      </w:r>
      <w:r w:rsidR="00354748">
        <w:rPr>
          <w:sz w:val="28"/>
          <w:szCs w:val="28"/>
        </w:rPr>
        <w:t>кадастровым номером 61</w:t>
      </w:r>
      <w:r w:rsidR="00B241C7">
        <w:rPr>
          <w:sz w:val="28"/>
          <w:szCs w:val="28"/>
        </w:rPr>
        <w:t>:37:0600010</w:t>
      </w:r>
      <w:r w:rsidRPr="009D2BE4">
        <w:rPr>
          <w:sz w:val="28"/>
          <w:szCs w:val="28"/>
        </w:rPr>
        <w:t>:</w:t>
      </w:r>
      <w:r w:rsidR="00B241C7">
        <w:rPr>
          <w:sz w:val="28"/>
          <w:szCs w:val="28"/>
        </w:rPr>
        <w:t>2</w:t>
      </w:r>
      <w:r w:rsidR="00354748">
        <w:rPr>
          <w:sz w:val="28"/>
          <w:szCs w:val="28"/>
        </w:rPr>
        <w:t xml:space="preserve">, площадью </w:t>
      </w:r>
      <w:r w:rsidR="00B241C7">
        <w:rPr>
          <w:sz w:val="28"/>
          <w:szCs w:val="28"/>
        </w:rPr>
        <w:t>8049677 кв.м</w:t>
      </w:r>
      <w:r>
        <w:rPr>
          <w:sz w:val="28"/>
          <w:szCs w:val="28"/>
        </w:rPr>
        <w:t>.</w:t>
      </w:r>
      <w:r w:rsidR="00100CD2">
        <w:rPr>
          <w:sz w:val="28"/>
          <w:szCs w:val="28"/>
        </w:rPr>
        <w:t>, вид разрешенного использования – для сельскохозяйственного производства.</w:t>
      </w:r>
      <w:r>
        <w:rPr>
          <w:sz w:val="28"/>
          <w:szCs w:val="28"/>
        </w:rPr>
        <w:t xml:space="preserve"> М</w:t>
      </w:r>
      <w:r w:rsidRPr="009D2BE4">
        <w:rPr>
          <w:sz w:val="28"/>
          <w:szCs w:val="28"/>
        </w:rPr>
        <w:t>естоположение: местоположение установлено относительно ориентира, расположенного в границах участка. Почтовый адрес ориентира: Ростовская обл., р-н Тарасовский</w:t>
      </w:r>
      <w:r>
        <w:rPr>
          <w:sz w:val="28"/>
          <w:szCs w:val="28"/>
        </w:rPr>
        <w:t>.</w:t>
      </w:r>
    </w:p>
    <w:p w:rsidR="009A1247" w:rsidRDefault="009A1247" w:rsidP="009A1247">
      <w:pPr>
        <w:pStyle w:val="af1"/>
        <w:jc w:val="both"/>
        <w:rPr>
          <w:sz w:val="28"/>
          <w:szCs w:val="28"/>
        </w:rPr>
      </w:pPr>
    </w:p>
    <w:tbl>
      <w:tblPr>
        <w:tblStyle w:val="a9"/>
        <w:tblW w:w="9923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560"/>
        <w:gridCol w:w="1559"/>
      </w:tblGrid>
      <w:tr w:rsidR="009D2BE4" w:rsidRPr="009A1247" w:rsidTr="00677CF5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№ п/п</w:t>
            </w:r>
          </w:p>
        </w:tc>
        <w:tc>
          <w:tcPr>
            <w:tcW w:w="241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Правообладатель</w:t>
            </w:r>
          </w:p>
        </w:tc>
        <w:tc>
          <w:tcPr>
            <w:tcW w:w="382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Номер и дата государственной регистрации права в Едином государственном реестре недвижимости</w:t>
            </w:r>
          </w:p>
        </w:tc>
        <w:tc>
          <w:tcPr>
            <w:tcW w:w="1560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Размер земельной доли в гектарах</w:t>
            </w:r>
          </w:p>
        </w:tc>
        <w:tc>
          <w:tcPr>
            <w:tcW w:w="1559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Размер земельной доли в виде простой правильной дроби</w:t>
            </w:r>
          </w:p>
        </w:tc>
      </w:tr>
      <w:tr w:rsidR="009D2BE4" w:rsidRPr="009A1247" w:rsidTr="00677CF5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1.</w:t>
            </w:r>
          </w:p>
        </w:tc>
        <w:tc>
          <w:tcPr>
            <w:tcW w:w="2410" w:type="dxa"/>
          </w:tcPr>
          <w:p w:rsidR="009D2BE4" w:rsidRPr="009A1247" w:rsidRDefault="00B241C7" w:rsidP="00354748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Яковенко Антонина Петровна</w:t>
            </w:r>
          </w:p>
        </w:tc>
        <w:tc>
          <w:tcPr>
            <w:tcW w:w="3827" w:type="dxa"/>
          </w:tcPr>
          <w:p w:rsidR="00354748" w:rsidRDefault="00B241C7" w:rsidP="009A1247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61-61/043-61/403/003/2016-1370/1</w:t>
            </w:r>
          </w:p>
          <w:p w:rsidR="00B241C7" w:rsidRPr="009A1247" w:rsidRDefault="00B241C7" w:rsidP="009A1247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05.07.2016</w:t>
            </w:r>
          </w:p>
        </w:tc>
        <w:tc>
          <w:tcPr>
            <w:tcW w:w="1560" w:type="dxa"/>
          </w:tcPr>
          <w:p w:rsidR="009D2BE4" w:rsidRPr="009A1247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8,9</w:t>
            </w:r>
          </w:p>
        </w:tc>
        <w:tc>
          <w:tcPr>
            <w:tcW w:w="1559" w:type="dxa"/>
          </w:tcPr>
          <w:p w:rsidR="009D2BE4" w:rsidRPr="009A1247" w:rsidRDefault="00100CD2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9/805</w:t>
            </w:r>
          </w:p>
        </w:tc>
      </w:tr>
      <w:tr w:rsidR="009D2BE4" w:rsidRPr="009A1247" w:rsidTr="00677CF5">
        <w:tc>
          <w:tcPr>
            <w:tcW w:w="567" w:type="dxa"/>
          </w:tcPr>
          <w:p w:rsidR="009D2BE4" w:rsidRPr="009A1247" w:rsidRDefault="009D2BE4" w:rsidP="009D2BE4">
            <w:pPr>
              <w:pStyle w:val="af1"/>
              <w:ind w:left="0"/>
              <w:jc w:val="both"/>
              <w:rPr>
                <w:szCs w:val="28"/>
              </w:rPr>
            </w:pPr>
            <w:r w:rsidRPr="009A1247">
              <w:rPr>
                <w:szCs w:val="28"/>
              </w:rPr>
              <w:t>2.</w:t>
            </w:r>
          </w:p>
        </w:tc>
        <w:tc>
          <w:tcPr>
            <w:tcW w:w="2410" w:type="dxa"/>
          </w:tcPr>
          <w:p w:rsidR="009D2BE4" w:rsidRPr="009A124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Колесников Александр Владимирович</w:t>
            </w:r>
          </w:p>
        </w:tc>
        <w:tc>
          <w:tcPr>
            <w:tcW w:w="3827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61-61-43/005/2006-531</w:t>
            </w:r>
          </w:p>
          <w:p w:rsidR="00B241C7" w:rsidRPr="009A124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02.04.2013</w:t>
            </w:r>
          </w:p>
        </w:tc>
        <w:tc>
          <w:tcPr>
            <w:tcW w:w="1560" w:type="dxa"/>
          </w:tcPr>
          <w:p w:rsidR="009D2BE4" w:rsidRPr="009A1247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0,4</w:t>
            </w:r>
          </w:p>
        </w:tc>
        <w:tc>
          <w:tcPr>
            <w:tcW w:w="1559" w:type="dxa"/>
          </w:tcPr>
          <w:p w:rsidR="009D2BE4" w:rsidRPr="009A1247" w:rsidRDefault="00100CD2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1/2012</w:t>
            </w:r>
          </w:p>
        </w:tc>
      </w:tr>
      <w:tr w:rsidR="00354748" w:rsidRPr="009A1247" w:rsidTr="00677CF5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410" w:type="dxa"/>
          </w:tcPr>
          <w:p w:rsidR="00354748" w:rsidRPr="009A124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Черенкова Елена Валерьевна</w:t>
            </w:r>
          </w:p>
        </w:tc>
        <w:tc>
          <w:tcPr>
            <w:tcW w:w="3827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61-01/37-4/2003-118</w:t>
            </w:r>
          </w:p>
          <w:p w:rsidR="00B241C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03.05.2011</w:t>
            </w:r>
          </w:p>
        </w:tc>
        <w:tc>
          <w:tcPr>
            <w:tcW w:w="1560" w:type="dxa"/>
          </w:tcPr>
          <w:p w:rsidR="00354748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1559" w:type="dxa"/>
          </w:tcPr>
          <w:p w:rsidR="00354748" w:rsidRDefault="00100CD2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2/805</w:t>
            </w:r>
          </w:p>
        </w:tc>
      </w:tr>
      <w:tr w:rsidR="00354748" w:rsidRPr="009A1247" w:rsidTr="00677CF5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410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Михалева Анна Александровна</w:t>
            </w:r>
          </w:p>
        </w:tc>
        <w:tc>
          <w:tcPr>
            <w:tcW w:w="3827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61-61-43/018/2008-835</w:t>
            </w:r>
          </w:p>
          <w:p w:rsidR="00B241C7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31.03.2011</w:t>
            </w:r>
          </w:p>
        </w:tc>
        <w:tc>
          <w:tcPr>
            <w:tcW w:w="1560" w:type="dxa"/>
          </w:tcPr>
          <w:p w:rsidR="00354748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1559" w:type="dxa"/>
          </w:tcPr>
          <w:p w:rsidR="00354748" w:rsidRDefault="00100CD2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2/805</w:t>
            </w:r>
          </w:p>
        </w:tc>
      </w:tr>
      <w:tr w:rsidR="00354748" w:rsidRPr="009A1247" w:rsidTr="00677CF5">
        <w:tc>
          <w:tcPr>
            <w:tcW w:w="567" w:type="dxa"/>
          </w:tcPr>
          <w:p w:rsidR="00354748" w:rsidRPr="009A1247" w:rsidRDefault="00354748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410" w:type="dxa"/>
          </w:tcPr>
          <w:p w:rsidR="00354748" w:rsidRDefault="00B241C7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Костюк Татьяна Алексеевна</w:t>
            </w:r>
          </w:p>
        </w:tc>
        <w:tc>
          <w:tcPr>
            <w:tcW w:w="3827" w:type="dxa"/>
          </w:tcPr>
          <w:p w:rsidR="00354748" w:rsidRDefault="0067669E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61-61-43/004/2005-506</w:t>
            </w:r>
          </w:p>
          <w:p w:rsidR="0067669E" w:rsidRDefault="0067669E" w:rsidP="009D2BE4">
            <w:pPr>
              <w:pStyle w:val="af1"/>
              <w:ind w:left="0"/>
              <w:jc w:val="both"/>
              <w:rPr>
                <w:szCs w:val="28"/>
              </w:rPr>
            </w:pPr>
            <w:r>
              <w:rPr>
                <w:szCs w:val="28"/>
              </w:rPr>
              <w:t>31.08.2005</w:t>
            </w:r>
          </w:p>
        </w:tc>
        <w:tc>
          <w:tcPr>
            <w:tcW w:w="1560" w:type="dxa"/>
          </w:tcPr>
          <w:p w:rsidR="00354748" w:rsidRDefault="00100CD2" w:rsidP="009A1247">
            <w:pPr>
              <w:pStyle w:val="af1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2,2</w:t>
            </w:r>
          </w:p>
        </w:tc>
        <w:tc>
          <w:tcPr>
            <w:tcW w:w="1559" w:type="dxa"/>
          </w:tcPr>
          <w:p w:rsidR="00354748" w:rsidRDefault="00100CD2" w:rsidP="00354748">
            <w:pPr>
              <w:pStyle w:val="af1"/>
              <w:ind w:left="0"/>
              <w:rPr>
                <w:szCs w:val="28"/>
              </w:rPr>
            </w:pPr>
            <w:r>
              <w:rPr>
                <w:szCs w:val="28"/>
              </w:rPr>
              <w:t>2/805</w:t>
            </w:r>
          </w:p>
        </w:tc>
      </w:tr>
    </w:tbl>
    <w:p w:rsidR="009D2BE4" w:rsidRPr="009D2BE4" w:rsidRDefault="009D2BE4" w:rsidP="009D2BE4">
      <w:pPr>
        <w:pStyle w:val="af1"/>
        <w:jc w:val="both"/>
        <w:rPr>
          <w:sz w:val="28"/>
          <w:szCs w:val="28"/>
        </w:rPr>
      </w:pPr>
    </w:p>
    <w:sectPr w:rsidR="009D2BE4" w:rsidRPr="009D2BE4" w:rsidSect="00677CF5"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342" w:rsidRDefault="00612342" w:rsidP="004B4677">
      <w:pPr>
        <w:spacing w:after="0" w:line="240" w:lineRule="auto"/>
      </w:pPr>
      <w:r>
        <w:separator/>
      </w:r>
    </w:p>
  </w:endnote>
  <w:endnote w:type="continuationSeparator" w:id="0">
    <w:p w:rsidR="00612342" w:rsidRDefault="00612342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342" w:rsidRDefault="00612342" w:rsidP="004B4677">
      <w:pPr>
        <w:spacing w:after="0" w:line="240" w:lineRule="auto"/>
      </w:pPr>
      <w:r>
        <w:separator/>
      </w:r>
    </w:p>
  </w:footnote>
  <w:footnote w:type="continuationSeparator" w:id="0">
    <w:p w:rsidR="00612342" w:rsidRDefault="00612342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64421"/>
    <w:multiLevelType w:val="hybridMultilevel"/>
    <w:tmpl w:val="1CB823C0"/>
    <w:lvl w:ilvl="0" w:tplc="1ACEB29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495BE4"/>
    <w:multiLevelType w:val="hybridMultilevel"/>
    <w:tmpl w:val="E4BED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7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3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4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0"/>
  </w:num>
  <w:num w:numId="3">
    <w:abstractNumId w:val="13"/>
  </w:num>
  <w:num w:numId="4">
    <w:abstractNumId w:val="28"/>
  </w:num>
  <w:num w:numId="5">
    <w:abstractNumId w:val="45"/>
  </w:num>
  <w:num w:numId="6">
    <w:abstractNumId w:val="12"/>
  </w:num>
  <w:num w:numId="7">
    <w:abstractNumId w:val="22"/>
  </w:num>
  <w:num w:numId="8">
    <w:abstractNumId w:val="18"/>
  </w:num>
  <w:num w:numId="9">
    <w:abstractNumId w:val="16"/>
  </w:num>
  <w:num w:numId="10">
    <w:abstractNumId w:val="41"/>
  </w:num>
  <w:num w:numId="11">
    <w:abstractNumId w:val="42"/>
  </w:num>
  <w:num w:numId="12">
    <w:abstractNumId w:val="25"/>
  </w:num>
  <w:num w:numId="13">
    <w:abstractNumId w:val="31"/>
  </w:num>
  <w:num w:numId="14">
    <w:abstractNumId w:val="36"/>
  </w:num>
  <w:num w:numId="15">
    <w:abstractNumId w:val="27"/>
  </w:num>
  <w:num w:numId="16">
    <w:abstractNumId w:val="19"/>
  </w:num>
  <w:num w:numId="17">
    <w:abstractNumId w:val="38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7"/>
  </w:num>
  <w:num w:numId="23">
    <w:abstractNumId w:val="35"/>
  </w:num>
  <w:num w:numId="24">
    <w:abstractNumId w:val="33"/>
  </w:num>
  <w:num w:numId="25">
    <w:abstractNumId w:val="9"/>
  </w:num>
  <w:num w:numId="26">
    <w:abstractNumId w:val="6"/>
  </w:num>
  <w:num w:numId="27">
    <w:abstractNumId w:val="1"/>
  </w:num>
  <w:num w:numId="28">
    <w:abstractNumId w:val="43"/>
  </w:num>
  <w:num w:numId="29">
    <w:abstractNumId w:val="44"/>
  </w:num>
  <w:num w:numId="3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20"/>
  </w:num>
  <w:num w:numId="34">
    <w:abstractNumId w:val="39"/>
  </w:num>
  <w:num w:numId="35">
    <w:abstractNumId w:val="7"/>
  </w:num>
  <w:num w:numId="36">
    <w:abstractNumId w:val="5"/>
  </w:num>
  <w:num w:numId="37">
    <w:abstractNumId w:val="4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2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0"/>
  </w:num>
  <w:num w:numId="43">
    <w:abstractNumId w:val="24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9"/>
  </w:num>
  <w:num w:numId="47">
    <w:abstractNumId w:val="8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67850"/>
    <w:rsid w:val="00070DC3"/>
    <w:rsid w:val="000931B6"/>
    <w:rsid w:val="000C6F2F"/>
    <w:rsid w:val="000E55AC"/>
    <w:rsid w:val="000F0B6B"/>
    <w:rsid w:val="00100CD2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C3131"/>
    <w:rsid w:val="001E1B4C"/>
    <w:rsid w:val="0020183D"/>
    <w:rsid w:val="002022FE"/>
    <w:rsid w:val="00210FD2"/>
    <w:rsid w:val="002141C5"/>
    <w:rsid w:val="0022037E"/>
    <w:rsid w:val="00247FC3"/>
    <w:rsid w:val="00265732"/>
    <w:rsid w:val="002832AC"/>
    <w:rsid w:val="00287EBB"/>
    <w:rsid w:val="002B1353"/>
    <w:rsid w:val="002C4F57"/>
    <w:rsid w:val="002E676A"/>
    <w:rsid w:val="00325024"/>
    <w:rsid w:val="00337769"/>
    <w:rsid w:val="00340AB0"/>
    <w:rsid w:val="00354748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D6158"/>
    <w:rsid w:val="003D61BB"/>
    <w:rsid w:val="003E5970"/>
    <w:rsid w:val="003E6665"/>
    <w:rsid w:val="003F3C79"/>
    <w:rsid w:val="004066EE"/>
    <w:rsid w:val="00435D01"/>
    <w:rsid w:val="004525BD"/>
    <w:rsid w:val="0045777D"/>
    <w:rsid w:val="00464956"/>
    <w:rsid w:val="00465941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12342"/>
    <w:rsid w:val="0062278A"/>
    <w:rsid w:val="0062413A"/>
    <w:rsid w:val="00642B1C"/>
    <w:rsid w:val="00671629"/>
    <w:rsid w:val="0067669E"/>
    <w:rsid w:val="00677CF5"/>
    <w:rsid w:val="0068249A"/>
    <w:rsid w:val="00690BB2"/>
    <w:rsid w:val="00690DF1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4A44"/>
    <w:rsid w:val="007C61E7"/>
    <w:rsid w:val="007E371F"/>
    <w:rsid w:val="007F358D"/>
    <w:rsid w:val="007F40D4"/>
    <w:rsid w:val="00801BF9"/>
    <w:rsid w:val="008152EE"/>
    <w:rsid w:val="0081695A"/>
    <w:rsid w:val="0082491A"/>
    <w:rsid w:val="00850A30"/>
    <w:rsid w:val="008540B9"/>
    <w:rsid w:val="0089546C"/>
    <w:rsid w:val="008A117B"/>
    <w:rsid w:val="008A4CBE"/>
    <w:rsid w:val="008B5488"/>
    <w:rsid w:val="008B7720"/>
    <w:rsid w:val="008B7D4B"/>
    <w:rsid w:val="008C478E"/>
    <w:rsid w:val="008D2B20"/>
    <w:rsid w:val="008D72A0"/>
    <w:rsid w:val="008F1F9B"/>
    <w:rsid w:val="008F5E91"/>
    <w:rsid w:val="00907A83"/>
    <w:rsid w:val="00924E3F"/>
    <w:rsid w:val="00930DBE"/>
    <w:rsid w:val="009352A8"/>
    <w:rsid w:val="00953999"/>
    <w:rsid w:val="00954029"/>
    <w:rsid w:val="00955306"/>
    <w:rsid w:val="00990FE4"/>
    <w:rsid w:val="009A1247"/>
    <w:rsid w:val="009A6081"/>
    <w:rsid w:val="009A793A"/>
    <w:rsid w:val="009B111A"/>
    <w:rsid w:val="009C5EE1"/>
    <w:rsid w:val="009D2BE4"/>
    <w:rsid w:val="009F04E6"/>
    <w:rsid w:val="00A01EB2"/>
    <w:rsid w:val="00A13F54"/>
    <w:rsid w:val="00A22F39"/>
    <w:rsid w:val="00A778BF"/>
    <w:rsid w:val="00A828E3"/>
    <w:rsid w:val="00A83355"/>
    <w:rsid w:val="00A83858"/>
    <w:rsid w:val="00A95FFF"/>
    <w:rsid w:val="00A96F31"/>
    <w:rsid w:val="00A97257"/>
    <w:rsid w:val="00AA4085"/>
    <w:rsid w:val="00AB25F9"/>
    <w:rsid w:val="00AF4057"/>
    <w:rsid w:val="00B2226F"/>
    <w:rsid w:val="00B241C7"/>
    <w:rsid w:val="00B308F7"/>
    <w:rsid w:val="00B45B76"/>
    <w:rsid w:val="00B767B7"/>
    <w:rsid w:val="00B95D0C"/>
    <w:rsid w:val="00BA254C"/>
    <w:rsid w:val="00BB3A11"/>
    <w:rsid w:val="00BD1A52"/>
    <w:rsid w:val="00BE5722"/>
    <w:rsid w:val="00C228D4"/>
    <w:rsid w:val="00C235DB"/>
    <w:rsid w:val="00C41D06"/>
    <w:rsid w:val="00C556DA"/>
    <w:rsid w:val="00C63BF3"/>
    <w:rsid w:val="00C77A3C"/>
    <w:rsid w:val="00C93222"/>
    <w:rsid w:val="00CA0B38"/>
    <w:rsid w:val="00CB0AAE"/>
    <w:rsid w:val="00CB1204"/>
    <w:rsid w:val="00CB1F2E"/>
    <w:rsid w:val="00CB4C64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94F9F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uiPriority w:val="1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C26FB-6505-4F42-B247-2D8986B7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68</cp:revision>
  <cp:lastPrinted>2025-12-02T12:12:00Z</cp:lastPrinted>
  <dcterms:created xsi:type="dcterms:W3CDTF">2023-06-28T12:33:00Z</dcterms:created>
  <dcterms:modified xsi:type="dcterms:W3CDTF">2025-12-02T12:12:00Z</dcterms:modified>
</cp:coreProperties>
</file>