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CD" w:rsidRDefault="003B14FD" w:rsidP="003B14FD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ПРОЕКТ</w:t>
      </w:r>
      <w:r w:rsidR="00697CEA"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3B14FD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bookmarkStart w:id="0" w:name="_GoBack"/>
      <w:bookmarkEnd w:id="0"/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35B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A7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9035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A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A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 Верхний Митякин</w:t>
      </w:r>
    </w:p>
    <w:p w:rsidR="00697CEA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D17" w:rsidRDefault="009A7CDB" w:rsidP="00D90CFA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</w:t>
      </w:r>
      <w:r w:rsidR="00161E3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административный регламент предоставления муниципальной услуги</w:t>
      </w:r>
      <w:r w:rsidR="00AC4DC9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602F4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F1A71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земельного участка в собственность бесплатно</w:t>
      </w:r>
      <w:r w:rsidR="00BA2B65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со статьей 8.</w:t>
      </w:r>
      <w:r w:rsidR="00D90CFA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 Областного закона Ростовской области от 22 июля 2003 г. N 19-ЗС </w:t>
      </w:r>
      <w:r w:rsidR="006602F4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D90CFA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регулировании земельных отношений в Ростовской области</w:t>
      </w:r>
      <w:r w:rsidR="006602F4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DA7597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утвержденный постановлением А</w:t>
      </w:r>
      <w:r w:rsidR="00161E3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дминистрации Красновского сельского поселения от 10.02.2025г. № 10</w:t>
      </w:r>
    </w:p>
    <w:p w:rsidR="00AC4DC9" w:rsidRDefault="00AC4DC9" w:rsidP="00811D17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1D17" w:rsidRPr="00E87763" w:rsidRDefault="00AC4DC9" w:rsidP="00A64C4C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 соответствии с Федеральными законами от 6 октября 2003 года № 131-ФЗ 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«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Об общих принципах организации местного самоуправления в Российской Федерации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»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, от 27 июля 2010 года № 210-ФЗ 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«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Об организации предоставления государственных и муниципальных услуг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»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, </w:t>
      </w:r>
      <w:r w:rsid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Областным законом Ростовской области от 20 февраля 2025 г. № 261-З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С</w:t>
      </w:r>
      <w:r w:rsid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«О внесении изменений в Областной закон «О регулировании земельных отношений в Ростовской области», 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Администрация </w:t>
      </w:r>
      <w:r w:rsidR="00BA2B65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Красновского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сельского поселения</w:t>
      </w:r>
    </w:p>
    <w:p w:rsidR="00811D17" w:rsidRPr="00E87763" w:rsidRDefault="00811D17" w:rsidP="00811D17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</w:p>
    <w:p w:rsidR="00811D17" w:rsidRPr="00E87763" w:rsidRDefault="00811D17" w:rsidP="00811D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ПОСТАНОВЛЯЕТ:</w:t>
      </w:r>
    </w:p>
    <w:p w:rsidR="00E87763" w:rsidRPr="009F1A71" w:rsidRDefault="00E87763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64C4C" w:rsidRPr="00925DCD" w:rsidRDefault="009A7CDB" w:rsidP="00AD3DCF">
      <w:pPr>
        <w:pStyle w:val="a5"/>
        <w:numPr>
          <w:ilvl w:val="1"/>
          <w:numId w:val="8"/>
        </w:numPr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Внести </w:t>
      </w:r>
      <w:r w:rsidR="00A64C4C" w:rsidRP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 </w:t>
      </w:r>
      <w:r w:rsidR="00A64C4C" w:rsidRPr="00A64C4C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административный регламент предоставления муниципальной услуги «Предоставление земельного участка в собственность бесплатно в соответствии со статьей 8.7 Областного закона Ростовской области от 22 июля 2003 г. N 19-ЗС «О регулировании земельных отношений в Ростовской области», утвержденный постановлением администрации Красновского сельского поселения от 10.02.2025г. № 10</w:t>
      </w:r>
      <w:r w:rsidR="00DA7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7597" w:rsidRP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следующие изменения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:</w:t>
      </w:r>
    </w:p>
    <w:p w:rsidR="00925DCD" w:rsidRDefault="00925DCD" w:rsidP="00925DCD">
      <w:pPr>
        <w:pStyle w:val="a5"/>
        <w:tabs>
          <w:tab w:val="left" w:pos="1560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4C4C" w:rsidRDefault="002C4223" w:rsidP="00AD3DCF">
      <w:pPr>
        <w:pStyle w:val="a5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64C4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</w:t>
      </w:r>
      <w:r w:rsidR="00DA7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третий</w:t>
      </w:r>
      <w:r w:rsidR="00A64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пункта 1.1 раздела </w:t>
      </w:r>
      <w:r w:rsidR="00912CD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="00A64C4C" w:rsidRPr="002C4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новой редакции:</w:t>
      </w:r>
    </w:p>
    <w:p w:rsidR="002C4223" w:rsidRDefault="002C4223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CD4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</w:t>
      </w:r>
      <w:r w:rsidR="00DA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A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DCD" w:rsidRPr="00AF1CD4" w:rsidRDefault="00925DCD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223" w:rsidRDefault="002C4223" w:rsidP="00AD3DCF">
      <w:pPr>
        <w:pStyle w:val="a5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Пункт 1.1 раздел</w:t>
      </w:r>
      <w:r w:rsidR="00912CD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2CD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25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абзацами следующего содержания: </w:t>
      </w:r>
    </w:p>
    <w:p w:rsidR="002C4223" w:rsidRPr="0039035B" w:rsidRDefault="002C4223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«Предоставление </w:t>
      </w:r>
      <w:r w:rsidR="00333D4F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участка, находящегося в муниципальной собственности, в собственность бесплатно лицам, указанны</w:t>
      </w:r>
      <w:r w:rsidR="00DA7597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333D4F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абзаце </w:t>
      </w:r>
      <w:r w:rsidR="00DA7597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четверном</w:t>
      </w:r>
      <w:r w:rsidR="00333D4F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пункта, осуществляется в порядке следующей очередности: 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1) вдова (вдовец);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2) 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3) родители.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долях.</w:t>
      </w:r>
    </w:p>
    <w:p w:rsidR="00AF1CD4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овленным порядком очередности.».</w:t>
      </w:r>
    </w:p>
    <w:p w:rsidR="00925DCD" w:rsidRDefault="00925DCD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F1CD4" w:rsidRDefault="00912CD0" w:rsidP="00AD3DCF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а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бзац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первом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подпункта 3 пункта 2.11 раздела </w:t>
      </w:r>
      <w:r>
        <w:rPr>
          <w:rFonts w:ascii="Times New Roman" w:eastAsia="Arial Unicode MS" w:hAnsi="Times New Roman" w:cs="Tahoma"/>
          <w:kern w:val="3"/>
          <w:sz w:val="27"/>
          <w:szCs w:val="27"/>
          <w:lang w:val="en-US" w:eastAsia="ru-RU"/>
        </w:rPr>
        <w:t>II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исключить слова «или гаражного строительства».</w:t>
      </w:r>
    </w:p>
    <w:p w:rsidR="00925DCD" w:rsidRPr="00925DCD" w:rsidRDefault="00925DCD" w:rsidP="00925DCD">
      <w:pPr>
        <w:spacing w:after="0" w:line="240" w:lineRule="auto"/>
        <w:ind w:left="114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F1CD4" w:rsidRDefault="00912CD0" w:rsidP="00AD3DCF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а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бзац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первом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подпункта 4 пункта 2.11 раздел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а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>
        <w:rPr>
          <w:rFonts w:ascii="Times New Roman" w:eastAsia="Arial Unicode MS" w:hAnsi="Times New Roman" w:cs="Tahoma"/>
          <w:kern w:val="3"/>
          <w:sz w:val="27"/>
          <w:szCs w:val="27"/>
          <w:lang w:val="en-US" w:eastAsia="ru-RU"/>
        </w:rPr>
        <w:t>II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исключить слова «или гаражного строительства».</w:t>
      </w:r>
    </w:p>
    <w:p w:rsidR="00925DCD" w:rsidRPr="00925DCD" w:rsidRDefault="00925DCD" w:rsidP="00925DCD">
      <w:pPr>
        <w:spacing w:after="0" w:line="240" w:lineRule="auto"/>
        <w:ind w:left="851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9B37E6" w:rsidRPr="009B37E6" w:rsidRDefault="00DA7597" w:rsidP="00AD3DCF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Абзац второй</w:t>
      </w:r>
      <w:r w:rsidR="009B37E6" w:rsidRPr="009B37E6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пункта 3.7 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раздела </w:t>
      </w:r>
      <w:r>
        <w:rPr>
          <w:rFonts w:ascii="Times New Roman" w:eastAsia="Arial Unicode MS" w:hAnsi="Times New Roman" w:cs="Tahoma"/>
          <w:kern w:val="3"/>
          <w:sz w:val="27"/>
          <w:szCs w:val="27"/>
          <w:lang w:val="en-US" w:eastAsia="ru-RU"/>
        </w:rPr>
        <w:t>III</w:t>
      </w:r>
      <w:r w:rsidRP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9B37E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новой редакции:</w:t>
      </w:r>
    </w:p>
    <w:p w:rsidR="009B37E6" w:rsidRDefault="009B37E6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CD4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</w:t>
      </w:r>
      <w:r w:rsidR="00A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DCD" w:rsidRPr="00AF1CD4" w:rsidRDefault="00925DCD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2CD0" w:rsidRDefault="00912CD0" w:rsidP="00912CD0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Приложение № 1 к административному регламенту предоставления муниципальной услуги внести следующ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 изменение:</w:t>
      </w:r>
    </w:p>
    <w:p w:rsidR="00AD3DCF" w:rsidRDefault="00DA7597" w:rsidP="00925DC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597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- </w:t>
      </w: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строку 1</w:t>
      </w:r>
      <w:r w:rsidR="00AD3DCF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гра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фы</w:t>
      </w:r>
      <w:r w:rsidR="00AD3DCF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«Значения признака»</w:t>
      </w:r>
      <w:r w:rsidR="009B37E6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позицию « </w:t>
      </w:r>
      <w:r w:rsidR="00912CD0"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2CD0" w:rsidRPr="0091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» </w:t>
      </w:r>
      <w:r w:rsidR="009B37E6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изложить</w:t>
      </w:r>
      <w:r w:rsidR="001F3104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в новой редакции</w:t>
      </w:r>
      <w:r w:rsidR="00AD3DCF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: </w:t>
      </w:r>
      <w:r w:rsidR="00AD3DCF"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r w:rsidR="00AD3DCF" w:rsidRPr="0091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полиции;»</w:t>
      </w:r>
      <w:r w:rsidR="00A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DCD" w:rsidRPr="00AF1CD4" w:rsidRDefault="00925DCD" w:rsidP="00925DC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935" w:rsidRDefault="009F1A71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2. </w:t>
      </w:r>
      <w:r w:rsidR="00583935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925DCD" w:rsidRPr="00912CD0" w:rsidRDefault="00925DCD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912CD0" w:rsidRDefault="009F1A71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3. </w:t>
      </w:r>
      <w:r w:rsidR="00811D17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912CD0" w:rsidRPr="00912CD0" w:rsidRDefault="00912CD0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912CD0" w:rsidRPr="00912CD0" w:rsidRDefault="00912CD0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912CD0" w:rsidRPr="00912CD0" w:rsidRDefault="00912CD0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912CD0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CA3CA2" w:rsidRPr="00912CD0" w:rsidRDefault="00BA2B65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="00CA3CA2"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Л.Н Михайленко</w:t>
      </w:r>
    </w:p>
    <w:p w:rsidR="00A06751" w:rsidRPr="00912CD0" w:rsidRDefault="00A06751" w:rsidP="00331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A71" w:rsidRDefault="009F1A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F1A71" w:rsidSect="00925DCD">
      <w:headerReference w:type="default" r:id="rId7"/>
      <w:headerReference w:type="first" r:id="rId8"/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853" w:rsidRDefault="00E41853" w:rsidP="004B2C4C">
      <w:pPr>
        <w:spacing w:after="0" w:line="240" w:lineRule="auto"/>
      </w:pPr>
      <w:r>
        <w:separator/>
      </w:r>
    </w:p>
  </w:endnote>
  <w:endnote w:type="continuationSeparator" w:id="0">
    <w:p w:rsidR="00E41853" w:rsidRDefault="00E41853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853" w:rsidRDefault="00E41853" w:rsidP="004B2C4C">
      <w:pPr>
        <w:spacing w:after="0" w:line="240" w:lineRule="auto"/>
      </w:pPr>
      <w:r>
        <w:separator/>
      </w:r>
    </w:p>
  </w:footnote>
  <w:footnote w:type="continuationSeparator" w:id="0">
    <w:p w:rsidR="00E41853" w:rsidRDefault="00E41853" w:rsidP="004B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816821"/>
      <w:docPartObj>
        <w:docPartGallery w:val="Page Numbers (Top of Page)"/>
        <w:docPartUnique/>
      </w:docPartObj>
    </w:sdtPr>
    <w:sdtEndPr/>
    <w:sdtContent>
      <w:p w:rsidR="002E6E69" w:rsidRDefault="002E6E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853">
          <w:rPr>
            <w:noProof/>
          </w:rPr>
          <w:t>1</w:t>
        </w:r>
        <w:r>
          <w:fldChar w:fldCharType="end"/>
        </w:r>
      </w:p>
    </w:sdtContent>
  </w:sdt>
  <w:p w:rsidR="002E6E69" w:rsidRDefault="002E6E6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69" w:rsidRDefault="002E6E6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66B5D" wp14:editId="21C1BFEE">
              <wp:simplePos x="0" y="0"/>
              <wp:positionH relativeFrom="page">
                <wp:posOffset>3935730</wp:posOffset>
              </wp:positionH>
              <wp:positionV relativeFrom="page">
                <wp:posOffset>308610</wp:posOffset>
              </wp:positionV>
              <wp:extent cx="14351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6E69" w:rsidRDefault="002E6E69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Т1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66B5D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9.9pt;margin-top:24.3pt;width:11.3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" filled="f" stroked="f">
              <v:textbox style="mso-fit-shape-to-text:t" inset="0,0,0,0">
                <w:txbxContent>
                  <w:p w:rsidR="002E6E69" w:rsidRDefault="002E6E69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8C60B96"/>
    <w:multiLevelType w:val="multilevel"/>
    <w:tmpl w:val="73A63836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Arial Unicode MS" w:hAnsi="Times New Roman" w:cs="Tahom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515DDE"/>
    <w:multiLevelType w:val="multilevel"/>
    <w:tmpl w:val="BC22E6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8561A"/>
    <w:rsid w:val="00096924"/>
    <w:rsid w:val="00096C54"/>
    <w:rsid w:val="000C43D8"/>
    <w:rsid w:val="000C7B0A"/>
    <w:rsid w:val="000E3FB9"/>
    <w:rsid w:val="0010064F"/>
    <w:rsid w:val="00134ECB"/>
    <w:rsid w:val="0015400B"/>
    <w:rsid w:val="00161E35"/>
    <w:rsid w:val="001E3491"/>
    <w:rsid w:val="001F3104"/>
    <w:rsid w:val="001F74FE"/>
    <w:rsid w:val="00226842"/>
    <w:rsid w:val="00246475"/>
    <w:rsid w:val="002B38F8"/>
    <w:rsid w:val="002C4223"/>
    <w:rsid w:val="002E6E69"/>
    <w:rsid w:val="002F1BCD"/>
    <w:rsid w:val="00331BD2"/>
    <w:rsid w:val="00333D4F"/>
    <w:rsid w:val="0039035B"/>
    <w:rsid w:val="003A55C7"/>
    <w:rsid w:val="003B14FD"/>
    <w:rsid w:val="003D3EBE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36662"/>
    <w:rsid w:val="00640299"/>
    <w:rsid w:val="00652650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00E58"/>
    <w:rsid w:val="00811D17"/>
    <w:rsid w:val="00850FAA"/>
    <w:rsid w:val="008532C1"/>
    <w:rsid w:val="00867627"/>
    <w:rsid w:val="008934D6"/>
    <w:rsid w:val="00895E1F"/>
    <w:rsid w:val="00912CD0"/>
    <w:rsid w:val="00925DCD"/>
    <w:rsid w:val="009771FA"/>
    <w:rsid w:val="0099355E"/>
    <w:rsid w:val="009A7CDB"/>
    <w:rsid w:val="009B37E6"/>
    <w:rsid w:val="009C1A62"/>
    <w:rsid w:val="009F1A71"/>
    <w:rsid w:val="00A06751"/>
    <w:rsid w:val="00A13647"/>
    <w:rsid w:val="00A274A8"/>
    <w:rsid w:val="00A43053"/>
    <w:rsid w:val="00A64C4C"/>
    <w:rsid w:val="00AC4DC9"/>
    <w:rsid w:val="00AC57B9"/>
    <w:rsid w:val="00AD1882"/>
    <w:rsid w:val="00AD3DCF"/>
    <w:rsid w:val="00AE56F4"/>
    <w:rsid w:val="00AF1CD4"/>
    <w:rsid w:val="00AF4A17"/>
    <w:rsid w:val="00B33D73"/>
    <w:rsid w:val="00B60736"/>
    <w:rsid w:val="00B61823"/>
    <w:rsid w:val="00B91C46"/>
    <w:rsid w:val="00BA2B65"/>
    <w:rsid w:val="00BD5717"/>
    <w:rsid w:val="00C10CEB"/>
    <w:rsid w:val="00CA3CA2"/>
    <w:rsid w:val="00CC1234"/>
    <w:rsid w:val="00CC7501"/>
    <w:rsid w:val="00D35A14"/>
    <w:rsid w:val="00D56120"/>
    <w:rsid w:val="00D90CFA"/>
    <w:rsid w:val="00DA4882"/>
    <w:rsid w:val="00DA7597"/>
    <w:rsid w:val="00DC6562"/>
    <w:rsid w:val="00DC68BF"/>
    <w:rsid w:val="00DE03E2"/>
    <w:rsid w:val="00E41853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345E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8</cp:revision>
  <cp:lastPrinted>2025-04-29T08:27:00Z</cp:lastPrinted>
  <dcterms:created xsi:type="dcterms:W3CDTF">2025-04-25T10:31:00Z</dcterms:created>
  <dcterms:modified xsi:type="dcterms:W3CDTF">2025-12-22T13:58:00Z</dcterms:modified>
</cp:coreProperties>
</file>