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B2" w:rsidRPr="00232DB2" w:rsidRDefault="00232DB2" w:rsidP="00232DB2">
      <w:pPr>
        <w:shd w:val="clear" w:color="auto" w:fill="FFFFFF"/>
        <w:jc w:val="center"/>
        <w:rPr>
          <w:b/>
          <w:sz w:val="32"/>
          <w:szCs w:val="32"/>
        </w:rPr>
      </w:pPr>
      <w:r w:rsidRPr="00232DB2">
        <w:rPr>
          <w:b/>
          <w:sz w:val="32"/>
          <w:szCs w:val="32"/>
        </w:rPr>
        <w:t>АДМИНИСТРАЦИЯ</w:t>
      </w:r>
    </w:p>
    <w:p w:rsidR="00232DB2" w:rsidRPr="00232DB2" w:rsidRDefault="00232DB2" w:rsidP="00232DB2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232DB2">
        <w:rPr>
          <w:b/>
          <w:sz w:val="32"/>
          <w:szCs w:val="32"/>
        </w:rPr>
        <w:t>КРАСНОВСКОГО СЕЛЬСКОГО ПОСЕЛЕНИЯ</w:t>
      </w:r>
    </w:p>
    <w:p w:rsidR="00232DB2" w:rsidRPr="00232DB2" w:rsidRDefault="00232DB2" w:rsidP="00232DB2">
      <w:pPr>
        <w:keepNext/>
        <w:jc w:val="center"/>
        <w:outlineLvl w:val="2"/>
        <w:rPr>
          <w:b/>
          <w:bCs/>
          <w:sz w:val="32"/>
          <w:szCs w:val="32"/>
        </w:rPr>
      </w:pPr>
      <w:r w:rsidRPr="00232DB2">
        <w:rPr>
          <w:b/>
          <w:bCs/>
          <w:sz w:val="32"/>
          <w:szCs w:val="32"/>
        </w:rPr>
        <w:t>ТАРАСОВСКОГО РАЙОНА РОСТОВСКОЙ ОБЛАСТИ</w:t>
      </w:r>
    </w:p>
    <w:p w:rsidR="00232DB2" w:rsidRPr="00232DB2" w:rsidRDefault="00232DB2" w:rsidP="00232DB2">
      <w:pPr>
        <w:shd w:val="clear" w:color="auto" w:fill="FFFFFF"/>
        <w:jc w:val="center"/>
        <w:rPr>
          <w:b/>
          <w:sz w:val="32"/>
          <w:szCs w:val="32"/>
        </w:rPr>
      </w:pPr>
    </w:p>
    <w:p w:rsidR="00B6426A" w:rsidRPr="00232DB2" w:rsidRDefault="00232DB2" w:rsidP="00232DB2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/>
          <w:bCs/>
          <w:color w:val="000000"/>
          <w:spacing w:val="-2"/>
          <w:sz w:val="32"/>
          <w:szCs w:val="40"/>
        </w:rPr>
      </w:pPr>
      <w:r w:rsidRPr="00232DB2">
        <w:rPr>
          <w:b/>
          <w:bCs/>
          <w:color w:val="000000"/>
          <w:spacing w:val="-2"/>
          <w:sz w:val="32"/>
          <w:szCs w:val="40"/>
        </w:rPr>
        <w:t>ПОСТАНОВЛЕНИЕ</w:t>
      </w:r>
    </w:p>
    <w:p w:rsidR="00B6426A" w:rsidRPr="00B6426A" w:rsidRDefault="00B6426A" w:rsidP="00B6426A">
      <w:pPr>
        <w:jc w:val="center"/>
        <w:rPr>
          <w:b/>
          <w:sz w:val="36"/>
          <w:szCs w:val="36"/>
        </w:rPr>
      </w:pPr>
    </w:p>
    <w:p w:rsidR="006A7CC5" w:rsidRPr="00B6426A" w:rsidRDefault="00B6426A" w:rsidP="00B6426A">
      <w:pPr>
        <w:jc w:val="center"/>
        <w:rPr>
          <w:sz w:val="28"/>
          <w:szCs w:val="28"/>
        </w:rPr>
      </w:pPr>
      <w:r w:rsidRPr="003D210E">
        <w:rPr>
          <w:sz w:val="36"/>
          <w:szCs w:val="36"/>
        </w:rPr>
        <w:t xml:space="preserve">   </w:t>
      </w:r>
      <w:r w:rsidR="00895C35" w:rsidRPr="00895C35">
        <w:rPr>
          <w:sz w:val="28"/>
          <w:szCs w:val="28"/>
        </w:rPr>
        <w:t>28</w:t>
      </w:r>
      <w:r w:rsidRPr="003D210E">
        <w:rPr>
          <w:sz w:val="28"/>
          <w:szCs w:val="28"/>
        </w:rPr>
        <w:t>.</w:t>
      </w:r>
      <w:r w:rsidR="00895C35">
        <w:rPr>
          <w:sz w:val="28"/>
          <w:szCs w:val="28"/>
        </w:rPr>
        <w:t>04</w:t>
      </w:r>
      <w:r w:rsidRPr="003D210E">
        <w:rPr>
          <w:sz w:val="28"/>
          <w:szCs w:val="28"/>
        </w:rPr>
        <w:t>.2017 года</w:t>
      </w:r>
      <w:r w:rsidRPr="00B6426A">
        <w:rPr>
          <w:b/>
          <w:sz w:val="28"/>
          <w:szCs w:val="28"/>
        </w:rPr>
        <w:t xml:space="preserve">                         №    </w:t>
      </w:r>
      <w:r w:rsidR="00D475A4">
        <w:rPr>
          <w:b/>
          <w:sz w:val="28"/>
          <w:szCs w:val="28"/>
        </w:rPr>
        <w:t>56</w:t>
      </w:r>
      <w:r w:rsidRPr="00B6426A">
        <w:rPr>
          <w:b/>
          <w:sz w:val="28"/>
          <w:szCs w:val="28"/>
        </w:rPr>
        <w:t xml:space="preserve">                            </w:t>
      </w:r>
      <w:r w:rsidRPr="003D210E">
        <w:rPr>
          <w:sz w:val="28"/>
          <w:szCs w:val="28"/>
        </w:rPr>
        <w:t>х. Верхний Митякин</w:t>
      </w:r>
    </w:p>
    <w:p w:rsidR="007D7BAA" w:rsidRDefault="007D7BAA" w:rsidP="00232DB2">
      <w:pPr>
        <w:rPr>
          <w:sz w:val="28"/>
          <w:szCs w:val="28"/>
        </w:rPr>
      </w:pPr>
    </w:p>
    <w:p w:rsidR="00B6426A" w:rsidRPr="003D210E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3D210E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3D210E">
        <w:rPr>
          <w:rFonts w:eastAsia="Calibri"/>
          <w:sz w:val="28"/>
          <w:szCs w:val="28"/>
          <w:lang w:eastAsia="en-US"/>
        </w:rPr>
        <w:br/>
        <w:t>Программы оптимизации расходов</w:t>
      </w:r>
      <w:r w:rsidR="00B6426A" w:rsidRPr="003D210E">
        <w:rPr>
          <w:rFonts w:eastAsia="Calibri"/>
          <w:sz w:val="28"/>
          <w:szCs w:val="28"/>
          <w:lang w:eastAsia="en-US"/>
        </w:rPr>
        <w:t xml:space="preserve"> </w:t>
      </w:r>
      <w:r w:rsidRPr="003D210E">
        <w:rPr>
          <w:rFonts w:eastAsia="Calibri"/>
          <w:sz w:val="28"/>
          <w:szCs w:val="28"/>
          <w:lang w:eastAsia="en-US"/>
        </w:rPr>
        <w:t xml:space="preserve">бюджета </w:t>
      </w:r>
    </w:p>
    <w:p w:rsidR="00B6426A" w:rsidRPr="003D210E" w:rsidRDefault="00B6426A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3D210E">
        <w:rPr>
          <w:rFonts w:eastAsia="Calibri"/>
          <w:sz w:val="28"/>
          <w:szCs w:val="28"/>
          <w:lang w:eastAsia="en-US"/>
        </w:rPr>
        <w:t>Красновского сельского поселения Тарасовского района</w:t>
      </w:r>
    </w:p>
    <w:p w:rsidR="006A7CC5" w:rsidRPr="003D210E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  <w:r w:rsidRPr="003D210E">
        <w:rPr>
          <w:rFonts w:eastAsia="Calibri"/>
          <w:sz w:val="28"/>
          <w:szCs w:val="28"/>
          <w:lang w:eastAsia="en-US"/>
        </w:rPr>
        <w:t>на 2017 – 2019 годы</w:t>
      </w:r>
    </w:p>
    <w:p w:rsidR="007D7BAA" w:rsidRDefault="007D7BAA" w:rsidP="00232DB2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1F1990" w:rsidRDefault="006A7CC5" w:rsidP="00232D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D7BAA">
        <w:rPr>
          <w:sz w:val="28"/>
          <w:szCs w:val="28"/>
        </w:rPr>
        <w:t>соответствии с распоряжени</w:t>
      </w:r>
      <w:r w:rsidR="00726A67">
        <w:rPr>
          <w:sz w:val="28"/>
          <w:szCs w:val="28"/>
        </w:rPr>
        <w:t>ем</w:t>
      </w:r>
      <w:r w:rsidR="007D7BAA">
        <w:rPr>
          <w:sz w:val="28"/>
          <w:szCs w:val="28"/>
        </w:rPr>
        <w:t xml:space="preserve"> Правительства Ростовской области от 30.03.2017 № 167 «Об утверждении Программы оптимизации расходов областно</w:t>
      </w:r>
      <w:r w:rsidR="00232DB2">
        <w:rPr>
          <w:sz w:val="28"/>
          <w:szCs w:val="28"/>
        </w:rPr>
        <w:t>го бюджета на 2017-2019 годы», А</w:t>
      </w:r>
      <w:r w:rsidR="007D7BAA">
        <w:rPr>
          <w:sz w:val="28"/>
          <w:szCs w:val="28"/>
        </w:rPr>
        <w:t>дминистрация</w:t>
      </w:r>
      <w:r w:rsidR="00232DB2">
        <w:rPr>
          <w:sz w:val="28"/>
          <w:szCs w:val="28"/>
        </w:rPr>
        <w:t xml:space="preserve"> Красновского сельского поселения</w:t>
      </w:r>
    </w:p>
    <w:p w:rsidR="001F1990" w:rsidRDefault="001F1990" w:rsidP="001F1990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 Е Т: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F74E6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бюджета </w:t>
      </w:r>
      <w:r w:rsidR="00F74E60">
        <w:rPr>
          <w:sz w:val="28"/>
          <w:szCs w:val="28"/>
        </w:rPr>
        <w:t xml:space="preserve">Красновского сельского поселения Тарасовского района </w:t>
      </w:r>
      <w:r>
        <w:rPr>
          <w:sz w:val="28"/>
          <w:szCs w:val="28"/>
        </w:rPr>
        <w:t xml:space="preserve">на 2017 – 2019 годы согласно </w:t>
      </w:r>
      <w:r w:rsidR="00F74E60">
        <w:rPr>
          <w:sz w:val="28"/>
          <w:szCs w:val="28"/>
        </w:rPr>
        <w:t>приложению № 1 к настоящему 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6A7CC5" w:rsidP="007D7BA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 Главным распорядителям средств </w:t>
      </w:r>
      <w:r w:rsidR="00F74E60">
        <w:rPr>
          <w:sz w:val="28"/>
          <w:szCs w:val="28"/>
        </w:rPr>
        <w:t>бюджета Красновского сельского поселения Тарасовского района</w:t>
      </w:r>
      <w:r w:rsidR="00F74E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>
        <w:rPr>
          <w:sz w:val="28"/>
          <w:szCs w:val="28"/>
        </w:rPr>
        <w:t xml:space="preserve">органов </w:t>
      </w:r>
      <w:r w:rsidR="007D7BA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F74E6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F74E60"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>.</w:t>
      </w:r>
    </w:p>
    <w:p w:rsidR="006A7CC5" w:rsidRDefault="006A7CC5" w:rsidP="009E1E1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  <w:lang w:eastAsia="en-US"/>
        </w:rPr>
        <w:t xml:space="preserve">Главным распорядителям средств </w:t>
      </w:r>
      <w:r w:rsidR="00F74E60">
        <w:rPr>
          <w:sz w:val="28"/>
          <w:szCs w:val="28"/>
        </w:rPr>
        <w:t>бюджета Красновского сельского поселения Тарасовского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представлять в </w:t>
      </w:r>
      <w:r w:rsidR="007D7BAA">
        <w:rPr>
          <w:sz w:val="28"/>
          <w:szCs w:val="28"/>
        </w:rPr>
        <w:t>Ф</w:t>
      </w:r>
      <w:r w:rsidR="009E1E15">
        <w:rPr>
          <w:sz w:val="28"/>
          <w:szCs w:val="28"/>
        </w:rPr>
        <w:t xml:space="preserve">инансовый отдел </w:t>
      </w:r>
      <w:r w:rsidR="007D7BAA">
        <w:rPr>
          <w:sz w:val="28"/>
          <w:szCs w:val="28"/>
        </w:rPr>
        <w:t xml:space="preserve">Администрации </w:t>
      </w:r>
      <w:r w:rsidR="009E1E15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ежегодно, не позднее 15 января года, с</w:t>
      </w:r>
      <w:r w:rsidR="00E12773">
        <w:rPr>
          <w:sz w:val="28"/>
          <w:szCs w:val="28"/>
        </w:rPr>
        <w:t xml:space="preserve">ледующего за отчетным, отчет о </w:t>
      </w:r>
      <w:r>
        <w:rPr>
          <w:sz w:val="28"/>
          <w:szCs w:val="28"/>
        </w:rPr>
        <w:t xml:space="preserve">Программе оптимизации расходов бюджета </w:t>
      </w:r>
      <w:r w:rsidR="00097EB2">
        <w:rPr>
          <w:sz w:val="28"/>
          <w:szCs w:val="28"/>
        </w:rPr>
        <w:t>Красновского сельского поселения Тарасовского района</w:t>
      </w:r>
      <w:r w:rsidR="00097EB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2017 – 2019 годы по форме согласно приложению № 2 к настоящему </w:t>
      </w:r>
      <w:r w:rsidR="009E1E1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A7CC5" w:rsidRDefault="009E1E1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 и распространяется на правоотношения, возникшие </w:t>
      </w:r>
      <w:r w:rsidR="006A7CC5">
        <w:rPr>
          <w:rFonts w:eastAsia="Calibri"/>
          <w:sz w:val="28"/>
          <w:szCs w:val="28"/>
          <w:lang w:eastAsia="en-US"/>
        </w:rPr>
        <w:br/>
        <w:t>с 1 января 2017 г</w:t>
      </w:r>
      <w:r w:rsidR="00097EB2">
        <w:rPr>
          <w:rFonts w:eastAsia="Calibri"/>
          <w:sz w:val="28"/>
          <w:szCs w:val="28"/>
          <w:lang w:eastAsia="en-US"/>
        </w:rPr>
        <w:t>ода</w:t>
      </w:r>
      <w:r w:rsidR="006A7CC5">
        <w:rPr>
          <w:rFonts w:eastAsia="Calibri"/>
          <w:sz w:val="28"/>
          <w:szCs w:val="28"/>
          <w:lang w:eastAsia="en-US"/>
        </w:rPr>
        <w:t>.</w:t>
      </w:r>
    </w:p>
    <w:p w:rsidR="006A7CC5" w:rsidRDefault="001F1990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7CC5">
        <w:rPr>
          <w:rFonts w:eastAsia="Calibri"/>
          <w:sz w:val="28"/>
          <w:szCs w:val="28"/>
          <w:lang w:eastAsia="en-US"/>
        </w:rPr>
        <w:t xml:space="preserve">. Контроль за </w:t>
      </w:r>
      <w:r w:rsidR="00232DB2">
        <w:rPr>
          <w:rFonts w:eastAsia="Calibri"/>
          <w:sz w:val="28"/>
          <w:szCs w:val="28"/>
          <w:lang w:eastAsia="en-US"/>
        </w:rPr>
        <w:t>выпол</w:t>
      </w:r>
      <w:r w:rsidR="00097EB2">
        <w:rPr>
          <w:rFonts w:eastAsia="Calibri"/>
          <w:sz w:val="28"/>
          <w:szCs w:val="28"/>
          <w:lang w:eastAsia="en-US"/>
        </w:rPr>
        <w:t>нением</w:t>
      </w:r>
      <w:r w:rsidR="006A7CC5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6A7CC5">
        <w:rPr>
          <w:rFonts w:eastAsia="Calibri"/>
          <w:sz w:val="28"/>
          <w:szCs w:val="28"/>
          <w:lang w:eastAsia="en-US"/>
        </w:rPr>
        <w:t>.</w:t>
      </w:r>
    </w:p>
    <w:p w:rsidR="006A7CC5" w:rsidRDefault="006A7CC5" w:rsidP="00232DB2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1F1990" w:rsidP="001F1990">
      <w:pPr>
        <w:spacing w:line="252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A7CC5" w:rsidRPr="00232DB2" w:rsidRDefault="001F1990" w:rsidP="00232DB2">
      <w:pPr>
        <w:spacing w:line="252" w:lineRule="auto"/>
        <w:jc w:val="both"/>
        <w:rPr>
          <w:sz w:val="28"/>
        </w:rPr>
        <w:sectPr w:rsidR="006A7CC5" w:rsidRPr="00232DB2" w:rsidSect="001F1990">
          <w:footerReference w:type="default" r:id="rId6"/>
          <w:pgSz w:w="11906" w:h="16838"/>
          <w:pgMar w:top="851" w:right="851" w:bottom="1134" w:left="1304" w:header="709" w:footer="709" w:gutter="0"/>
          <w:cols w:space="720"/>
        </w:sectPr>
      </w:pPr>
      <w:r>
        <w:rPr>
          <w:sz w:val="28"/>
        </w:rPr>
        <w:t xml:space="preserve">Красновского сельского поселения                   </w:t>
      </w:r>
      <w:r w:rsidR="00232DB2">
        <w:rPr>
          <w:sz w:val="28"/>
        </w:rPr>
        <w:t xml:space="preserve">                     Г.В. Бад</w:t>
      </w:r>
      <w:bookmarkStart w:id="0" w:name="_GoBack"/>
      <w:bookmarkEnd w:id="0"/>
      <w:r w:rsidR="00232DB2">
        <w:rPr>
          <w:sz w:val="28"/>
        </w:rPr>
        <w:t>аев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47B1">
        <w:rPr>
          <w:sz w:val="28"/>
          <w:szCs w:val="28"/>
        </w:rPr>
        <w:t>постановлению</w:t>
      </w:r>
    </w:p>
    <w:p w:rsidR="006A7CC5" w:rsidRDefault="000147B1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Красновского</w:t>
      </w:r>
    </w:p>
    <w:p w:rsidR="006A7CC5" w:rsidRDefault="00D1556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147B1">
        <w:rPr>
          <w:sz w:val="28"/>
          <w:szCs w:val="28"/>
        </w:rPr>
        <w:t>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895C35">
        <w:rPr>
          <w:sz w:val="28"/>
        </w:rPr>
        <w:t>28</w:t>
      </w:r>
      <w:r w:rsidR="00CB4A38">
        <w:rPr>
          <w:sz w:val="28"/>
        </w:rPr>
        <w:t>.</w:t>
      </w:r>
      <w:r w:rsidR="00895C35">
        <w:rPr>
          <w:sz w:val="28"/>
        </w:rPr>
        <w:t>04</w:t>
      </w:r>
      <w:r w:rsidR="00CB4A38">
        <w:rPr>
          <w:sz w:val="28"/>
        </w:rPr>
        <w:t>.2017</w:t>
      </w:r>
      <w:r>
        <w:rPr>
          <w:sz w:val="28"/>
        </w:rPr>
        <w:t xml:space="preserve"> № </w:t>
      </w:r>
      <w:r w:rsidR="00D475A4">
        <w:rPr>
          <w:sz w:val="28"/>
        </w:rPr>
        <w:t>56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0147B1">
        <w:rPr>
          <w:bCs/>
          <w:sz w:val="28"/>
          <w:szCs w:val="28"/>
        </w:rPr>
        <w:t xml:space="preserve">Красновского сельского поселения тарасовского района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6"/>
        <w:gridCol w:w="5810"/>
        <w:gridCol w:w="2516"/>
        <w:gridCol w:w="1594"/>
        <w:gridCol w:w="1462"/>
        <w:gridCol w:w="1462"/>
        <w:gridCol w:w="1467"/>
      </w:tblGrid>
      <w:tr w:rsidR="006A7CC5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9"/>
        <w:gridCol w:w="5817"/>
        <w:gridCol w:w="2516"/>
        <w:gridCol w:w="1594"/>
        <w:gridCol w:w="1462"/>
        <w:gridCol w:w="1462"/>
        <w:gridCol w:w="1467"/>
      </w:tblGrid>
      <w:tr w:rsidR="006A7CC5" w:rsidTr="007823EB"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147B1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147B1">
            <w:pPr>
              <w:suppressAutoHyphens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147B1" w:rsidP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Красновского сельского поселения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E1039" w:rsidP="00AE1039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CD690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45F7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Непревышение</w:t>
            </w:r>
            <w:proofErr w:type="spellEnd"/>
            <w:r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</w:t>
            </w:r>
            <w:r w:rsidR="00CD6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части использования показателя </w:t>
            </w:r>
            <w:r>
              <w:rPr>
                <w:sz w:val="28"/>
                <w:szCs w:val="28"/>
              </w:rPr>
              <w:lastRenderedPageBreak/>
              <w:t xml:space="preserve">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</w:t>
            </w:r>
            <w:r w:rsidR="00D45F71">
              <w:rPr>
                <w:sz w:val="28"/>
                <w:szCs w:val="28"/>
              </w:rPr>
              <w:t xml:space="preserve">постановлением Администрации Красновского сельского поселения от </w:t>
            </w:r>
            <w:r w:rsidR="008923B7">
              <w:rPr>
                <w:sz w:val="28"/>
                <w:szCs w:val="28"/>
              </w:rPr>
              <w:t xml:space="preserve">04.07.2013 года </w:t>
            </w:r>
            <w:r w:rsidR="00D45F71">
              <w:rPr>
                <w:sz w:val="28"/>
                <w:szCs w:val="28"/>
              </w:rPr>
              <w:t>№</w:t>
            </w:r>
            <w:r w:rsidR="008923B7">
              <w:rPr>
                <w:sz w:val="28"/>
                <w:szCs w:val="28"/>
              </w:rPr>
              <w:t xml:space="preserve"> 55</w:t>
            </w:r>
            <w:r w:rsidR="00D45F71">
              <w:rPr>
                <w:sz w:val="28"/>
                <w:szCs w:val="28"/>
              </w:rPr>
              <w:t xml:space="preserve"> «Об утверждении плана мероприятий («дорожной карты»)</w:t>
            </w:r>
            <w:r w:rsidR="008923B7">
              <w:rPr>
                <w:sz w:val="28"/>
                <w:szCs w:val="28"/>
              </w:rPr>
              <w:t xml:space="preserve"> «Изменения в отраслях социальной сферы, направленные на повышение эффективности сферы культуры в Красновском сельском поселении Тарасовского района Ростовской области»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CD6900" w:rsidP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23EB" w:rsidP="007823EB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поселения, МБУК КСП ТР «КДЦ»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823EB" w:rsidTr="00C14D76">
        <w:trPr>
          <w:trHeight w:val="10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EB" w:rsidRDefault="007823EB" w:rsidP="007823E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EB" w:rsidRDefault="007823EB" w:rsidP="007823E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EB" w:rsidRDefault="007823EB" w:rsidP="007823E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КСП ТР «КДЦ»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EB" w:rsidRDefault="007823EB" w:rsidP="007823E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B" w:rsidRDefault="007823EB" w:rsidP="007823E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B" w:rsidRDefault="007823EB" w:rsidP="007823E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B" w:rsidRDefault="007823EB" w:rsidP="007823E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23E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7823EB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23EB" w:rsidP="007823E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Красновского сельского поселения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23EB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7823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2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7823E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задания, а также отказ от содержания имущества, неиспользуемого для выполнения </w:t>
            </w:r>
            <w:r w:rsidR="007823E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23EB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23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7823EB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45F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7823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7823EB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23EB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поселения, МБУК КСП ТР «КДЦ»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45F7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45F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>
              <w:rPr>
                <w:sz w:val="28"/>
                <w:szCs w:val="28"/>
              </w:rPr>
              <w:t>единствен-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7823EB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поселения, МБУК КСП ТР «КДЦ»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0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06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06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1062C1">
              <w:rPr>
                <w:sz w:val="28"/>
                <w:szCs w:val="28"/>
              </w:rPr>
              <w:t>местного самоуправления Красновского сельского поселения</w:t>
            </w:r>
            <w:r>
              <w:rPr>
                <w:sz w:val="28"/>
                <w:szCs w:val="28"/>
              </w:rPr>
              <w:t xml:space="preserve"> выше темпов роста расходов на выплату заработной платы с начислениями работникам органов </w:t>
            </w:r>
            <w:r w:rsidR="001062C1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062C1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</w:p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062C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  <w:r w:rsidR="001062C1">
              <w:rPr>
                <w:sz w:val="28"/>
                <w:szCs w:val="28"/>
              </w:rPr>
              <w:t xml:space="preserve"> Красновского сельского поселения Тарасовского района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1062C1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</w:t>
            </w:r>
            <w:r w:rsidR="001062C1">
              <w:rPr>
                <w:sz w:val="28"/>
                <w:szCs w:val="28"/>
              </w:rPr>
              <w:t xml:space="preserve"> Красновского сельского поселения Тарасовского района</w:t>
            </w:r>
            <w:r>
              <w:rPr>
                <w:sz w:val="28"/>
                <w:szCs w:val="28"/>
              </w:rPr>
              <w:t xml:space="preserve"> в рамках </w:t>
            </w:r>
            <w:r w:rsidR="001062C1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1062C1">
              <w:rPr>
                <w:sz w:val="28"/>
                <w:szCs w:val="28"/>
              </w:rPr>
              <w:t xml:space="preserve">Красновского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1062C1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17B6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1062C1">
              <w:rPr>
                <w:sz w:val="28"/>
                <w:szCs w:val="28"/>
              </w:rPr>
              <w:t xml:space="preserve">Администрация Красновского сельского поселения </w:t>
            </w:r>
            <w:r>
              <w:rPr>
                <w:sz w:val="28"/>
                <w:szCs w:val="28"/>
              </w:rPr>
              <w:t xml:space="preserve">на период 2017 – </w:t>
            </w:r>
            <w:r>
              <w:rPr>
                <w:sz w:val="28"/>
                <w:szCs w:val="28"/>
              </w:rPr>
              <w:br/>
              <w:t xml:space="preserve">2028 годов в части приведения в соответствие с принятым </w:t>
            </w:r>
            <w:r w:rsidR="001062C1">
              <w:rPr>
                <w:sz w:val="28"/>
                <w:szCs w:val="28"/>
              </w:rPr>
              <w:t>решением Собрания депутатов Красновского сельского поселения</w:t>
            </w:r>
            <w:r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17B6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317B6F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317B6F">
              <w:rPr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7B6F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D45F71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7B6F">
              <w:rPr>
                <w:sz w:val="28"/>
                <w:szCs w:val="28"/>
              </w:rPr>
              <w:t>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</w:t>
            </w:r>
            <w:r>
              <w:rPr>
                <w:sz w:val="28"/>
                <w:szCs w:val="28"/>
              </w:rPr>
              <w:lastRenderedPageBreak/>
              <w:t>Министерства финансов Российской Федерации от 07.09.2016 № 356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jc w:val="center"/>
            </w:pPr>
            <w:r w:rsidRPr="006B54B3">
              <w:rPr>
                <w:sz w:val="28"/>
                <w:szCs w:val="28"/>
              </w:rPr>
              <w:lastRenderedPageBreak/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D45F7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317B6F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D45F71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7B6F">
              <w:rPr>
                <w:sz w:val="28"/>
                <w:szCs w:val="28"/>
              </w:rPr>
              <w:t>.1.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jc w:val="center"/>
            </w:pPr>
            <w:r w:rsidRPr="00391B9E"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7B6F" w:rsidTr="007823E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D45F71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7B6F">
              <w:rPr>
                <w:sz w:val="28"/>
                <w:szCs w:val="28"/>
              </w:rPr>
              <w:t>.2.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jc w:val="center"/>
            </w:pPr>
            <w:r w:rsidRPr="00391B9E">
              <w:rPr>
                <w:sz w:val="28"/>
                <w:szCs w:val="28"/>
              </w:rPr>
              <w:t>Администрация Красновского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6F" w:rsidRDefault="00317B6F" w:rsidP="00317B6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Финансовая оценка будет определена по итогам реализации пункта 2.5 настоящей Программы.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6A7CC5" w:rsidRDefault="006A7CC5" w:rsidP="006A7CC5">
      <w:pPr>
        <w:rPr>
          <w:sz w:val="28"/>
          <w:szCs w:val="28"/>
        </w:rPr>
      </w:pPr>
    </w:p>
    <w:p w:rsidR="006A7CC5" w:rsidRDefault="006A7CC5" w:rsidP="006A7CC5">
      <w:pPr>
        <w:rPr>
          <w:sz w:val="28"/>
          <w:szCs w:val="28"/>
        </w:rPr>
      </w:pPr>
    </w:p>
    <w:p w:rsidR="00135D07" w:rsidRDefault="00135D07" w:rsidP="00135D07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Красновского сельского поселения                                              Г.В. Бадаев</w:t>
      </w: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15566">
        <w:rPr>
          <w:sz w:val="28"/>
          <w:szCs w:val="28"/>
        </w:rPr>
        <w:t>постановлению</w:t>
      </w:r>
    </w:p>
    <w:p w:rsidR="006A7CC5" w:rsidRDefault="00D1556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Красновского</w:t>
      </w:r>
    </w:p>
    <w:p w:rsidR="006A7CC5" w:rsidRDefault="00D1556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895C35">
        <w:rPr>
          <w:sz w:val="28"/>
        </w:rPr>
        <w:t>28</w:t>
      </w:r>
      <w:r w:rsidR="00CB4A38">
        <w:rPr>
          <w:sz w:val="28"/>
        </w:rPr>
        <w:t>.</w:t>
      </w:r>
      <w:r w:rsidR="00895C35">
        <w:rPr>
          <w:sz w:val="28"/>
        </w:rPr>
        <w:t>04</w:t>
      </w:r>
      <w:r w:rsidR="00CB4A38">
        <w:rPr>
          <w:sz w:val="28"/>
        </w:rPr>
        <w:t>.20</w:t>
      </w:r>
      <w:r w:rsidR="00895C35">
        <w:rPr>
          <w:sz w:val="28"/>
        </w:rPr>
        <w:t>17</w:t>
      </w:r>
      <w:r>
        <w:rPr>
          <w:sz w:val="28"/>
        </w:rPr>
        <w:t xml:space="preserve"> № </w:t>
      </w:r>
      <w:r w:rsidR="00D475A4">
        <w:rPr>
          <w:sz w:val="28"/>
        </w:rPr>
        <w:t>56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бюджета </w:t>
      </w:r>
      <w:r w:rsidR="00D15566">
        <w:rPr>
          <w:bCs/>
          <w:sz w:val="28"/>
          <w:szCs w:val="28"/>
        </w:rPr>
        <w:t xml:space="preserve">Красновского сельского поселения тарасовского района </w:t>
      </w:r>
      <w:r>
        <w:rPr>
          <w:bCs/>
          <w:sz w:val="28"/>
          <w:szCs w:val="28"/>
        </w:rPr>
        <w:t>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337"/>
        <w:gridCol w:w="2023"/>
        <w:gridCol w:w="949"/>
        <w:gridCol w:w="948"/>
        <w:gridCol w:w="1755"/>
        <w:gridCol w:w="1754"/>
        <w:gridCol w:w="1620"/>
        <w:gridCol w:w="2024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Полу-</w:t>
            </w:r>
            <w:proofErr w:type="spellStart"/>
            <w:r>
              <w:rPr>
                <w:bCs/>
                <w:sz w:val="28"/>
                <w:szCs w:val="28"/>
              </w:rPr>
              <w:t>ченный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Приме-</w:t>
            </w:r>
            <w:proofErr w:type="spellStart"/>
            <w:r>
              <w:rPr>
                <w:bCs/>
                <w:sz w:val="28"/>
                <w:szCs w:val="28"/>
              </w:rPr>
              <w:t>чание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 к настоящему </w:t>
      </w:r>
      <w:r w:rsidR="00D15566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 Заполняется в случае отсутствия в приложении № 1 к настоящему </w:t>
      </w:r>
      <w:r w:rsidR="00AC7483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D15566" w:rsidP="006A7CC5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Красновского сельского поселения                                              Г.В. Бадаев</w:t>
      </w:r>
    </w:p>
    <w:p w:rsidR="00BE334B" w:rsidRPr="00C327FC" w:rsidRDefault="00BE334B" w:rsidP="00DA0387">
      <w:pPr>
        <w:rPr>
          <w:sz w:val="28"/>
          <w:szCs w:val="28"/>
        </w:rPr>
      </w:pPr>
    </w:p>
    <w:sectPr w:rsidR="00BE334B" w:rsidRPr="00C327FC" w:rsidSect="00DA0387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41" w:rsidRDefault="00D54C41">
      <w:r>
        <w:separator/>
      </w:r>
    </w:p>
  </w:endnote>
  <w:endnote w:type="continuationSeparator" w:id="0">
    <w:p w:rsidR="00D54C41" w:rsidRDefault="00D5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3" w:rsidRDefault="00E12773" w:rsidP="00E12773">
    <w:pPr>
      <w:pStyle w:val="a5"/>
      <w:framePr w:wrap="around" w:vAnchor="text" w:hAnchor="margin" w:xAlign="right" w:y="1"/>
      <w:rPr>
        <w:rStyle w:val="a8"/>
      </w:rPr>
    </w:pPr>
  </w:p>
  <w:p w:rsidR="00DA0387" w:rsidRPr="00DA0387" w:rsidRDefault="00DA0387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Pr="00DA0387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41" w:rsidRDefault="00D54C41">
      <w:r>
        <w:separator/>
      </w:r>
    </w:p>
  </w:footnote>
  <w:footnote w:type="continuationSeparator" w:id="0">
    <w:p w:rsidR="00D54C41" w:rsidRDefault="00D5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5"/>
    <w:rsid w:val="000147B1"/>
    <w:rsid w:val="00050C68"/>
    <w:rsid w:val="0005372C"/>
    <w:rsid w:val="00054D8B"/>
    <w:rsid w:val="000559D5"/>
    <w:rsid w:val="00060F3C"/>
    <w:rsid w:val="000808D6"/>
    <w:rsid w:val="00097EB2"/>
    <w:rsid w:val="000A726F"/>
    <w:rsid w:val="000B4002"/>
    <w:rsid w:val="000B66C7"/>
    <w:rsid w:val="000C430D"/>
    <w:rsid w:val="000F2B40"/>
    <w:rsid w:val="000F5B6A"/>
    <w:rsid w:val="00104E0D"/>
    <w:rsid w:val="0010504A"/>
    <w:rsid w:val="001062C1"/>
    <w:rsid w:val="00116BFA"/>
    <w:rsid w:val="00125DE3"/>
    <w:rsid w:val="00135D07"/>
    <w:rsid w:val="00153B21"/>
    <w:rsid w:val="001C1D98"/>
    <w:rsid w:val="001D2690"/>
    <w:rsid w:val="001F1990"/>
    <w:rsid w:val="001F4BE3"/>
    <w:rsid w:val="001F6D02"/>
    <w:rsid w:val="00232DB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7B6F"/>
    <w:rsid w:val="00341FC1"/>
    <w:rsid w:val="0037040B"/>
    <w:rsid w:val="003921D8"/>
    <w:rsid w:val="00397B55"/>
    <w:rsid w:val="003B2193"/>
    <w:rsid w:val="003D210E"/>
    <w:rsid w:val="004029A7"/>
    <w:rsid w:val="00407B71"/>
    <w:rsid w:val="004211B4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7AB9"/>
    <w:rsid w:val="00566FC7"/>
    <w:rsid w:val="00587BF6"/>
    <w:rsid w:val="005C5FF3"/>
    <w:rsid w:val="00601225"/>
    <w:rsid w:val="00611679"/>
    <w:rsid w:val="00613D7D"/>
    <w:rsid w:val="006564DB"/>
    <w:rsid w:val="00660EE3"/>
    <w:rsid w:val="00676B57"/>
    <w:rsid w:val="006A7CC5"/>
    <w:rsid w:val="007120F8"/>
    <w:rsid w:val="007219F0"/>
    <w:rsid w:val="00726A67"/>
    <w:rsid w:val="007730B1"/>
    <w:rsid w:val="00782222"/>
    <w:rsid w:val="007823EB"/>
    <w:rsid w:val="007936ED"/>
    <w:rsid w:val="007B6388"/>
    <w:rsid w:val="007C0A5F"/>
    <w:rsid w:val="007D7BAA"/>
    <w:rsid w:val="00803F3C"/>
    <w:rsid w:val="00804CFE"/>
    <w:rsid w:val="00811C94"/>
    <w:rsid w:val="00811CF1"/>
    <w:rsid w:val="008438D7"/>
    <w:rsid w:val="00860E5A"/>
    <w:rsid w:val="00867AB6"/>
    <w:rsid w:val="008923B7"/>
    <w:rsid w:val="00895C35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E1E15"/>
    <w:rsid w:val="00A061D7"/>
    <w:rsid w:val="00A16F8F"/>
    <w:rsid w:val="00A30E81"/>
    <w:rsid w:val="00A34804"/>
    <w:rsid w:val="00A67B50"/>
    <w:rsid w:val="00A941CF"/>
    <w:rsid w:val="00A96675"/>
    <w:rsid w:val="00AC7483"/>
    <w:rsid w:val="00AE1039"/>
    <w:rsid w:val="00AE2601"/>
    <w:rsid w:val="00B22F6A"/>
    <w:rsid w:val="00B31114"/>
    <w:rsid w:val="00B35935"/>
    <w:rsid w:val="00B37E63"/>
    <w:rsid w:val="00B444A2"/>
    <w:rsid w:val="00B62CFB"/>
    <w:rsid w:val="00B6426A"/>
    <w:rsid w:val="00B72D61"/>
    <w:rsid w:val="00B8231A"/>
    <w:rsid w:val="00BB55C0"/>
    <w:rsid w:val="00BC0920"/>
    <w:rsid w:val="00BD6D91"/>
    <w:rsid w:val="00BE334B"/>
    <w:rsid w:val="00BF39F0"/>
    <w:rsid w:val="00C11FDF"/>
    <w:rsid w:val="00C572C4"/>
    <w:rsid w:val="00C622AD"/>
    <w:rsid w:val="00C731BB"/>
    <w:rsid w:val="00C75CB8"/>
    <w:rsid w:val="00CA151C"/>
    <w:rsid w:val="00CB1900"/>
    <w:rsid w:val="00CB43C1"/>
    <w:rsid w:val="00CB4A38"/>
    <w:rsid w:val="00CD077D"/>
    <w:rsid w:val="00CD6900"/>
    <w:rsid w:val="00CE5183"/>
    <w:rsid w:val="00D00358"/>
    <w:rsid w:val="00D15566"/>
    <w:rsid w:val="00D45F71"/>
    <w:rsid w:val="00D475A4"/>
    <w:rsid w:val="00D54C41"/>
    <w:rsid w:val="00D73323"/>
    <w:rsid w:val="00DA0387"/>
    <w:rsid w:val="00DB4D6B"/>
    <w:rsid w:val="00DC2302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4E60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7C64B-7713-4007-AFAA-01664C2A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23</cp:revision>
  <cp:lastPrinted>2017-03-30T07:47:00Z</cp:lastPrinted>
  <dcterms:created xsi:type="dcterms:W3CDTF">2017-05-03T06:00:00Z</dcterms:created>
  <dcterms:modified xsi:type="dcterms:W3CDTF">2017-05-03T09:22:00Z</dcterms:modified>
</cp:coreProperties>
</file>